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rPr>
          <w:rFonts w:ascii="Times New Roman" w:hAnsi="Times New Roman" w:eastAsia="Times New Roman" w:cs="Times New Roman"/>
          <w:b/>
          <w:bCs/>
          <w:sz w:val="24"/>
          <w:szCs w:val="24"/>
          <w:lang w:val="zh-CN" w:eastAsia="zh-CN"/>
        </w:rPr>
      </w:pPr>
    </w:p>
    <w:tbl>
      <w:tblPr>
        <w:tblStyle w:val="3"/>
        <w:tblW w:w="13714" w:type="dxa"/>
        <w:tblInd w:w="198" w:type="dxa"/>
        <w:tblLayout w:type="autofit"/>
        <w:tblCellMar>
          <w:top w:w="0" w:type="dxa"/>
          <w:left w:w="108" w:type="dxa"/>
          <w:bottom w:w="0" w:type="dxa"/>
          <w:right w:w="108" w:type="dxa"/>
        </w:tblCellMar>
      </w:tblPr>
      <w:tblGrid>
        <w:gridCol w:w="1842"/>
        <w:gridCol w:w="11872"/>
      </w:tblGrid>
      <w:tr>
        <w:tblPrEx>
          <w:tblCellMar>
            <w:top w:w="0" w:type="dxa"/>
            <w:left w:w="108" w:type="dxa"/>
            <w:bottom w:w="0" w:type="dxa"/>
            <w:right w:w="108" w:type="dxa"/>
          </w:tblCellMar>
        </w:tblPrEx>
        <w:trPr>
          <w:trHeight w:val="1292" w:hRule="atLeast"/>
        </w:trPr>
        <w:tc>
          <w:tcPr>
            <w:tcW w:w="1800" w:type="dxa"/>
          </w:tcPr>
          <w:p>
            <w:pPr>
              <w:spacing w:after="0" w:line="276" w:lineRule="auto"/>
              <w:jc w:val="center"/>
              <w:rPr>
                <w:rFonts w:ascii="Times New Roman" w:hAnsi="Times New Roman" w:eastAsia="Times New Roman" w:cs="Times New Roman"/>
                <w:b/>
                <w:sz w:val="20"/>
                <w:szCs w:val="24"/>
              </w:rPr>
            </w:pPr>
            <w:r>
              <w:rPr>
                <w:rFonts w:ascii="Times New Roman" w:hAnsi="Times New Roman" w:eastAsia="Calibri" w:cs="Times New Roman"/>
                <w:sz w:val="20"/>
                <w:szCs w:val="20"/>
              </w:rPr>
              <w:drawing>
                <wp:anchor distT="0" distB="0" distL="114300" distR="114300" simplePos="0" relativeHeight="251659264" behindDoc="0" locked="0" layoutInCell="1" allowOverlap="1">
                  <wp:simplePos x="0" y="0"/>
                  <wp:positionH relativeFrom="column">
                    <wp:posOffset>73660</wp:posOffset>
                  </wp:positionH>
                  <wp:positionV relativeFrom="paragraph">
                    <wp:posOffset>23495</wp:posOffset>
                  </wp:positionV>
                  <wp:extent cx="794385" cy="781050"/>
                  <wp:effectExtent l="0" t="0" r="5715" b="0"/>
                  <wp:wrapNone/>
                  <wp:docPr id="4" name="Picture 4" descr="Description: 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ption: LOGO+UNIVERSITAS+LAMP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94385" cy="781050"/>
                          </a:xfrm>
                          <a:prstGeom prst="rect">
                            <a:avLst/>
                          </a:prstGeom>
                          <a:noFill/>
                          <a:ln>
                            <a:noFill/>
                          </a:ln>
                        </pic:spPr>
                      </pic:pic>
                    </a:graphicData>
                  </a:graphic>
                </wp:anchor>
              </w:drawing>
            </w:r>
          </w:p>
        </w:tc>
        <w:tc>
          <w:tcPr>
            <w:tcW w:w="11601" w:type="dxa"/>
          </w:tcPr>
          <w:p>
            <w:pPr>
              <w:spacing w:before="40" w:after="40" w:line="276" w:lineRule="auto"/>
              <w:jc w:val="center"/>
              <w:rPr>
                <w:rFonts w:ascii="Times New Roman" w:hAnsi="Times New Roman" w:eastAsia="Times New Roman" w:cs="Times New Roman"/>
                <w:b/>
                <w:i/>
                <w:sz w:val="20"/>
                <w:szCs w:val="20"/>
                <w:lang w:val="id-ID"/>
              </w:rPr>
            </w:pPr>
            <w:r>
              <w:rPr>
                <w:rFonts w:ascii="Times New Roman" w:hAnsi="Times New Roman" w:eastAsia="Times New Roman" w:cs="Times New Roman"/>
                <w:b/>
                <w:iCs/>
                <w:sz w:val="26"/>
                <w:szCs w:val="20"/>
                <w:shd w:val="clear" w:color="auto" w:fill="FFFFFF"/>
              </w:rPr>
              <w:t>KEMENTERIAN PENDIDIKAN DAN KEBUDAYAAN</w:t>
            </w:r>
          </w:p>
          <w:p>
            <w:pPr>
              <w:spacing w:before="40" w:after="40" w:line="276" w:lineRule="auto"/>
              <w:jc w:val="center"/>
              <w:rPr>
                <w:rFonts w:ascii="Times New Roman" w:hAnsi="Times New Roman" w:eastAsia="Times New Roman" w:cs="Times New Roman"/>
                <w:b/>
                <w:sz w:val="20"/>
                <w:szCs w:val="20"/>
                <w:lang w:val="sv-SE"/>
              </w:rPr>
            </w:pPr>
            <w:r>
              <w:rPr>
                <w:rFonts w:ascii="Times New Roman" w:hAnsi="Times New Roman" w:eastAsia="Times New Roman" w:cs="Times New Roman"/>
                <w:b/>
                <w:sz w:val="20"/>
                <w:szCs w:val="20"/>
                <w:lang w:val="sv-SE"/>
              </w:rPr>
              <w:t>UNIVERSITY OF LAMPUNG</w:t>
            </w:r>
          </w:p>
          <w:p>
            <w:pPr>
              <w:spacing w:before="40" w:after="40" w:line="276" w:lineRule="auto"/>
              <w:jc w:val="center"/>
              <w:rPr>
                <w:rFonts w:ascii="Times New Roman" w:hAnsi="Times New Roman" w:eastAsia="Times New Roman" w:cs="Times New Roman"/>
                <w:b/>
                <w:sz w:val="20"/>
                <w:szCs w:val="20"/>
                <w:lang w:val="sv-SE"/>
              </w:rPr>
            </w:pPr>
            <w:r>
              <w:rPr>
                <w:rFonts w:ascii="Times New Roman" w:hAnsi="Times New Roman" w:eastAsia="Times New Roman" w:cs="Times New Roman"/>
                <w:b/>
                <w:sz w:val="20"/>
                <w:szCs w:val="20"/>
                <w:lang w:val="sv-SE"/>
              </w:rPr>
              <w:t>FACULTY OF TEACHER TRAINING AND EDUCATION</w:t>
            </w:r>
          </w:p>
          <w:p>
            <w:pPr>
              <w:spacing w:before="40" w:after="40" w:line="276" w:lineRule="auto"/>
              <w:jc w:val="center"/>
              <w:rPr>
                <w:rFonts w:ascii="Times New Roman" w:hAnsi="Times New Roman" w:eastAsia="Times New Roman" w:cs="Times New Roman"/>
                <w:bCs/>
                <w:sz w:val="20"/>
                <w:szCs w:val="20"/>
                <w:lang w:val="id-ID"/>
              </w:rPr>
            </w:pPr>
            <w:r>
              <w:rPr>
                <w:rFonts w:ascii="Times New Roman" w:hAnsi="Times New Roman" w:eastAsia="Times New Roman" w:cs="Times New Roman"/>
                <w:bCs/>
                <w:sz w:val="20"/>
                <w:szCs w:val="20"/>
                <w:lang w:val="sv-SE"/>
              </w:rPr>
              <w:t xml:space="preserve">Jl. Prof. Dr. Sumantri Brojonegoro No.1 </w:t>
            </w:r>
            <w:r>
              <w:rPr>
                <w:rFonts w:ascii="Times New Roman" w:hAnsi="Times New Roman" w:eastAsia="Times New Roman" w:cs="Times New Roman"/>
                <w:bCs/>
                <w:sz w:val="20"/>
                <w:szCs w:val="20"/>
                <w:lang w:val="id-ID"/>
              </w:rPr>
              <w:t xml:space="preserve">Gedong Meneng - </w:t>
            </w:r>
            <w:r>
              <w:rPr>
                <w:rFonts w:ascii="Times New Roman" w:hAnsi="Times New Roman" w:eastAsia="Times New Roman" w:cs="Times New Roman"/>
                <w:bCs/>
                <w:sz w:val="20"/>
                <w:szCs w:val="20"/>
                <w:lang w:val="sv-SE"/>
              </w:rPr>
              <w:t xml:space="preserve">Bandar Lampung </w:t>
            </w:r>
            <w:r>
              <w:rPr>
                <w:rFonts w:ascii="Times New Roman" w:hAnsi="Times New Roman" w:eastAsia="Times New Roman" w:cs="Times New Roman"/>
                <w:bCs/>
                <w:sz w:val="20"/>
                <w:szCs w:val="20"/>
              </w:rPr>
              <w:t>Tel</w:t>
            </w:r>
            <w:r>
              <w:rPr>
                <w:rFonts w:ascii="Times New Roman" w:hAnsi="Times New Roman" w:eastAsia="Times New Roman" w:cs="Times New Roman"/>
                <w:bCs/>
                <w:sz w:val="20"/>
                <w:szCs w:val="20"/>
                <w:lang w:val="id-ID"/>
              </w:rPr>
              <w:t>p.</w:t>
            </w:r>
            <w:r>
              <w:rPr>
                <w:rFonts w:ascii="Times New Roman" w:hAnsi="Times New Roman" w:eastAsia="Times New Roman" w:cs="Times New Roman"/>
                <w:bCs/>
                <w:sz w:val="20"/>
                <w:szCs w:val="20"/>
              </w:rPr>
              <w:t>/Fax</w:t>
            </w:r>
            <w:r>
              <w:rPr>
                <w:rFonts w:ascii="Times New Roman" w:hAnsi="Times New Roman" w:eastAsia="Times New Roman" w:cs="Times New Roman"/>
                <w:bCs/>
                <w:sz w:val="20"/>
                <w:szCs w:val="20"/>
                <w:lang w:val="id-ID"/>
              </w:rPr>
              <w:t>:</w:t>
            </w:r>
            <w:r>
              <w:rPr>
                <w:rFonts w:ascii="Times New Roman" w:hAnsi="Times New Roman" w:eastAsia="Times New Roman" w:cs="Times New Roman"/>
                <w:bCs/>
                <w:sz w:val="20"/>
                <w:szCs w:val="20"/>
              </w:rPr>
              <w:t xml:space="preserve"> (0721) 704624</w:t>
            </w:r>
          </w:p>
          <w:p>
            <w:pPr>
              <w:spacing w:before="40" w:after="40" w:line="276" w:lineRule="auto"/>
              <w:jc w:val="center"/>
              <w:rPr>
                <w:rFonts w:ascii="Times New Roman" w:hAnsi="Times New Roman" w:eastAsia="Times New Roman" w:cs="Times New Roman"/>
                <w:bCs/>
                <w:sz w:val="20"/>
                <w:szCs w:val="24"/>
              </w:rPr>
            </w:pPr>
            <w:r>
              <w:rPr>
                <w:rFonts w:ascii="Times New Roman" w:hAnsi="Times New Roman" w:eastAsia="Times New Roman" w:cs="Times New Roman"/>
                <w:bCs/>
                <w:i/>
                <w:sz w:val="20"/>
                <w:szCs w:val="20"/>
                <w:lang w:val="id-ID"/>
              </w:rPr>
              <w:t>e-mail</w:t>
            </w:r>
            <w:r>
              <w:rPr>
                <w:rFonts w:ascii="Times New Roman" w:hAnsi="Times New Roman" w:eastAsia="Times New Roman" w:cs="Times New Roman"/>
                <w:bCs/>
                <w:sz w:val="20"/>
                <w:szCs w:val="20"/>
                <w:lang w:val="id-ID"/>
              </w:rPr>
              <w:t>: fkip</w:t>
            </w:r>
            <w:r>
              <w:rPr>
                <w:rFonts w:ascii="Times New Roman" w:hAnsi="Times New Roman" w:eastAsia="Times New Roman" w:cs="Times New Roman"/>
                <w:bCs/>
                <w:sz w:val="20"/>
                <w:szCs w:val="20"/>
              </w:rPr>
              <w:t>@</w:t>
            </w:r>
            <w:r>
              <w:rPr>
                <w:rFonts w:ascii="Times New Roman" w:hAnsi="Times New Roman" w:eastAsia="Times New Roman" w:cs="Times New Roman"/>
                <w:bCs/>
                <w:sz w:val="20"/>
                <w:szCs w:val="20"/>
                <w:lang w:val="id-ID"/>
              </w:rPr>
              <w:t>unila.ac.id, laman: http://fkip.unila.ac.id</w:t>
            </w:r>
          </w:p>
        </w:tc>
      </w:tr>
    </w:tbl>
    <w:p>
      <w:pPr>
        <w:spacing w:after="0" w:line="276" w:lineRule="auto"/>
        <w:rPr>
          <w:rFonts w:ascii="Times New Roman" w:hAnsi="Times New Roman" w:eastAsia="Times New Roman" w:cs="Times New Roman"/>
          <w:b/>
          <w:bCs/>
          <w:sz w:val="24"/>
          <w:szCs w:val="24"/>
          <w:lang w:val="zh-CN" w:eastAsia="zh-CN"/>
        </w:rPr>
      </w:pPr>
    </w:p>
    <w:p>
      <w:pPr>
        <w:spacing w:after="200" w:line="276" w:lineRule="auto"/>
        <w:jc w:val="center"/>
        <w:rPr>
          <w:rFonts w:ascii="Times New Roman" w:hAnsi="Times New Roman" w:eastAsia="Calibri" w:cs="Times New Roman"/>
          <w:b/>
          <w:sz w:val="24"/>
          <w:szCs w:val="24"/>
          <w:lang w:val="id-ID"/>
        </w:rPr>
      </w:pPr>
      <w:r>
        <w:rPr>
          <w:rFonts w:ascii="Times New Roman" w:hAnsi="Times New Roman" w:eastAsia="Calibri" w:cs="Times New Roman"/>
          <w:b/>
          <w:sz w:val="24"/>
          <w:szCs w:val="24"/>
          <w:lang w:val="id-ID"/>
        </w:rPr>
        <w:t>RENCANA PEMBELAJARAN SEMESTER (RPS)</w:t>
      </w:r>
    </w:p>
    <w:tbl>
      <w:tblPr>
        <w:tblStyle w:val="3"/>
        <w:tblW w:w="1305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551"/>
        <w:gridCol w:w="1644"/>
        <w:gridCol w:w="937"/>
        <w:gridCol w:w="793"/>
        <w:gridCol w:w="1653"/>
        <w:gridCol w:w="2431"/>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23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MATA KULIAH (MK)</w:t>
            </w:r>
          </w:p>
        </w:tc>
        <w:tc>
          <w:tcPr>
            <w:tcW w:w="1551"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KODE</w:t>
            </w:r>
          </w:p>
        </w:tc>
        <w:tc>
          <w:tcPr>
            <w:tcW w:w="1644"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RUMPUN MK</w:t>
            </w:r>
          </w:p>
        </w:tc>
        <w:tc>
          <w:tcPr>
            <w:tcW w:w="1730" w:type="dxa"/>
            <w:gridSpan w:val="2"/>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BOBOT (sks)</w:t>
            </w:r>
          </w:p>
        </w:tc>
        <w:tc>
          <w:tcPr>
            <w:tcW w:w="1653"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SEMESTER</w:t>
            </w:r>
          </w:p>
        </w:tc>
        <w:tc>
          <w:tcPr>
            <w:tcW w:w="2431"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PRODI</w:t>
            </w:r>
          </w:p>
        </w:tc>
        <w:tc>
          <w:tcPr>
            <w:tcW w:w="181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Tgl Penyusunan</w:t>
            </w:r>
          </w:p>
          <w:p>
            <w:pPr>
              <w:autoSpaceDE w:val="0"/>
              <w:autoSpaceDN w:val="0"/>
              <w:adjustRightInd w:val="0"/>
              <w:spacing w:after="0" w:line="276" w:lineRule="auto"/>
              <w:rPr>
                <w:rFonts w:ascii="Times New Roman" w:hAnsi="Times New Roman" w:eastAsia="Calibri"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sz w:val="24"/>
                <w:szCs w:val="24"/>
              </w:rPr>
              <w:t>Developing English Vocabulatary tests</w:t>
            </w:r>
          </w:p>
        </w:tc>
        <w:tc>
          <w:tcPr>
            <w:tcW w:w="1551"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KBG619031</w:t>
            </w:r>
          </w:p>
        </w:tc>
        <w:tc>
          <w:tcPr>
            <w:tcW w:w="1644" w:type="dxa"/>
            <w:shd w:val="clear" w:color="auto" w:fill="auto"/>
          </w:tcPr>
          <w:p>
            <w:pPr>
              <w:autoSpaceDE w:val="0"/>
              <w:autoSpaceDN w:val="0"/>
              <w:adjustRightInd w:val="0"/>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Assessment</w:t>
            </w:r>
          </w:p>
        </w:tc>
        <w:tc>
          <w:tcPr>
            <w:tcW w:w="937" w:type="dxa"/>
            <w:shd w:val="clear" w:color="auto" w:fill="auto"/>
          </w:tcPr>
          <w:p>
            <w:pPr>
              <w:autoSpaceDE w:val="0"/>
              <w:autoSpaceDN w:val="0"/>
              <w:adjustRightInd w:val="0"/>
              <w:spacing w:after="0" w:line="276" w:lineRule="auto"/>
              <w:rPr>
                <w:rFonts w:ascii="Times New Roman" w:hAnsi="Times New Roman" w:eastAsia="Calibri" w:cs="Times New Roman"/>
                <w:bCs/>
                <w:sz w:val="24"/>
                <w:szCs w:val="24"/>
              </w:rPr>
            </w:pPr>
            <w:r>
              <w:rPr>
                <w:rFonts w:ascii="Times New Roman" w:hAnsi="Times New Roman" w:eastAsia="Calibri" w:cs="Times New Roman"/>
                <w:sz w:val="24"/>
                <w:szCs w:val="24"/>
              </w:rPr>
              <w:t>T= 1</w:t>
            </w:r>
          </w:p>
        </w:tc>
        <w:tc>
          <w:tcPr>
            <w:tcW w:w="793" w:type="dxa"/>
            <w:shd w:val="clear" w:color="auto" w:fill="auto"/>
          </w:tcPr>
          <w:p>
            <w:pPr>
              <w:autoSpaceDE w:val="0"/>
              <w:autoSpaceDN w:val="0"/>
              <w:adjustRightInd w:val="0"/>
              <w:spacing w:after="0" w:line="276" w:lineRule="auto"/>
              <w:rPr>
                <w:rFonts w:ascii="Times New Roman" w:hAnsi="Times New Roman" w:eastAsia="Calibri" w:cs="Times New Roman"/>
                <w:bCs/>
                <w:sz w:val="24"/>
                <w:szCs w:val="24"/>
              </w:rPr>
            </w:pPr>
            <w:r>
              <w:rPr>
                <w:rFonts w:ascii="Times New Roman" w:hAnsi="Times New Roman" w:eastAsia="Calibri" w:cs="Times New Roman"/>
                <w:sz w:val="24"/>
                <w:szCs w:val="24"/>
              </w:rPr>
              <w:t>P= 1</w:t>
            </w:r>
          </w:p>
        </w:tc>
        <w:tc>
          <w:tcPr>
            <w:tcW w:w="1653" w:type="dxa"/>
            <w:shd w:val="clear" w:color="auto" w:fill="auto"/>
          </w:tcPr>
          <w:p>
            <w:pPr>
              <w:autoSpaceDE w:val="0"/>
              <w:autoSpaceDN w:val="0"/>
              <w:adjustRightInd w:val="0"/>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Genap</w:t>
            </w:r>
          </w:p>
        </w:tc>
        <w:tc>
          <w:tcPr>
            <w:tcW w:w="2431" w:type="dxa"/>
            <w:shd w:val="clear" w:color="auto" w:fill="auto"/>
          </w:tcPr>
          <w:p>
            <w:pPr>
              <w:autoSpaceDE w:val="0"/>
              <w:autoSpaceDN w:val="0"/>
              <w:adjustRightInd w:val="0"/>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S1 Pendidikan Bahasa Inggris</w:t>
            </w:r>
          </w:p>
        </w:tc>
        <w:tc>
          <w:tcPr>
            <w:tcW w:w="1812" w:type="dxa"/>
            <w:shd w:val="clear" w:color="auto" w:fill="auto"/>
          </w:tcPr>
          <w:p>
            <w:pPr>
              <w:autoSpaceDE w:val="0"/>
              <w:autoSpaceDN w:val="0"/>
              <w:adjustRightInd w:val="0"/>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 Maret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2" w:type="dxa"/>
            <w:vMerge w:val="restart"/>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OTORISASI / PENGESAHAN</w:t>
            </w:r>
          </w:p>
        </w:tc>
        <w:tc>
          <w:tcPr>
            <w:tcW w:w="3195" w:type="dxa"/>
            <w:gridSpan w:val="2"/>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Dosen Pengembang RPS</w:t>
            </w:r>
          </w:p>
        </w:tc>
        <w:tc>
          <w:tcPr>
            <w:tcW w:w="3383" w:type="dxa"/>
            <w:gridSpan w:val="3"/>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Koordinator RMK (optional)</w:t>
            </w:r>
          </w:p>
        </w:tc>
        <w:tc>
          <w:tcPr>
            <w:tcW w:w="4248" w:type="dxa"/>
            <w:gridSpan w:val="2"/>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232"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3195" w:type="dxa"/>
            <w:gridSpan w:val="2"/>
            <w:shd w:val="clear" w:color="auto" w:fill="auto"/>
          </w:tcPr>
          <w:p>
            <w:pPr>
              <w:autoSpaceDE w:val="0"/>
              <w:autoSpaceDN w:val="0"/>
              <w:adjustRightInd w:val="0"/>
              <w:spacing w:after="0" w:line="276" w:lineRule="auto"/>
              <w:rPr>
                <w:rFonts w:ascii="Times New Roman" w:hAnsi="Times New Roman" w:eastAsia="Calibri" w:cs="Times New Roman"/>
                <w:bCs/>
                <w:sz w:val="24"/>
                <w:szCs w:val="24"/>
                <w:lang w:val="id-ID"/>
              </w:rPr>
            </w:pPr>
          </w:p>
          <w:p>
            <w:pPr>
              <w:autoSpaceDE w:val="0"/>
              <w:autoSpaceDN w:val="0"/>
              <w:adjustRightInd w:val="0"/>
              <w:spacing w:after="0" w:line="276" w:lineRule="auto"/>
              <w:jc w:val="center"/>
              <w:rPr>
                <w:rFonts w:ascii="Times New Roman" w:hAnsi="Times New Roman" w:eastAsia="Calibri" w:cs="Times New Roman"/>
                <w:bCs/>
                <w:sz w:val="24"/>
                <w:szCs w:val="24"/>
                <w:lang w:val="id-ID"/>
              </w:rPr>
            </w:pPr>
            <w:r>
              <w:rPr>
                <w:rFonts w:ascii="Times New Roman" w:hAnsi="Times New Roman" w:eastAsia="Calibri" w:cs="Times New Roman"/>
                <w:sz w:val="24"/>
                <w:szCs w:val="24"/>
              </w:rPr>
              <w:drawing>
                <wp:inline distT="0" distB="0" distL="0" distR="0">
                  <wp:extent cx="63246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32460" cy="579120"/>
                          </a:xfrm>
                          <a:prstGeom prst="rect">
                            <a:avLst/>
                          </a:prstGeom>
                          <a:noFill/>
                          <a:ln>
                            <a:noFill/>
                          </a:ln>
                        </pic:spPr>
                      </pic:pic>
                    </a:graphicData>
                  </a:graphic>
                </wp:inline>
              </w:drawing>
            </w:r>
          </w:p>
          <w:p>
            <w:pPr>
              <w:autoSpaceDE w:val="0"/>
              <w:autoSpaceDN w:val="0"/>
              <w:adjustRightInd w:val="0"/>
              <w:spacing w:after="0" w:line="276" w:lineRule="auto"/>
              <w:rPr>
                <w:rFonts w:ascii="Times New Roman" w:hAnsi="Times New Roman" w:eastAsia="Calibri" w:cs="Times New Roman"/>
                <w:b/>
                <w:bCs/>
                <w:sz w:val="24"/>
                <w:szCs w:val="24"/>
              </w:rPr>
            </w:pPr>
            <w:bookmarkStart w:id="1" w:name="_GoBack"/>
            <w:r>
              <w:rPr>
                <w:rFonts w:ascii="Times New Roman" w:hAnsi="Times New Roman" w:eastAsia="Calibri" w:cs="Times New Roman"/>
                <w:bCs/>
                <w:sz w:val="24"/>
                <w:szCs w:val="24"/>
                <w:lang w:val="id-ID"/>
              </w:rPr>
              <w:t xml:space="preserve">Dr.Ari Nurweni, M.A. </w:t>
            </w:r>
            <w:bookmarkEnd w:id="1"/>
            <w:r>
              <w:rPr>
                <w:rFonts w:ascii="Times New Roman" w:hAnsi="Times New Roman" w:eastAsia="Calibri" w:cs="Times New Roman"/>
                <w:bCs/>
                <w:sz w:val="24"/>
                <w:szCs w:val="24"/>
                <w:lang w:val="id-ID"/>
              </w:rPr>
              <w:t>(PJ)</w:t>
            </w:r>
          </w:p>
        </w:tc>
        <w:tc>
          <w:tcPr>
            <w:tcW w:w="3383" w:type="dxa"/>
            <w:gridSpan w:val="3"/>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p>
            <w:pPr>
              <w:autoSpaceDE w:val="0"/>
              <w:autoSpaceDN w:val="0"/>
              <w:adjustRightInd w:val="0"/>
              <w:spacing w:after="0" w:line="276" w:lineRule="auto"/>
              <w:rPr>
                <w:rFonts w:ascii="Times New Roman" w:hAnsi="Times New Roman" w:eastAsia="Calibri" w:cs="Times New Roman"/>
                <w:b/>
                <w:bCs/>
                <w:sz w:val="24"/>
                <w:szCs w:val="24"/>
              </w:rPr>
            </w:pPr>
          </w:p>
          <w:p>
            <w:pPr>
              <w:autoSpaceDE w:val="0"/>
              <w:autoSpaceDN w:val="0"/>
              <w:adjustRightInd w:val="0"/>
              <w:spacing w:after="0" w:line="276" w:lineRule="auto"/>
              <w:rPr>
                <w:rFonts w:ascii="Times New Roman" w:hAnsi="Times New Roman" w:eastAsia="Calibri" w:cs="Times New Roman"/>
                <w:b/>
                <w:bCs/>
                <w:sz w:val="24"/>
                <w:szCs w:val="24"/>
              </w:rPr>
            </w:pPr>
          </w:p>
          <w:p>
            <w:pPr>
              <w:autoSpaceDE w:val="0"/>
              <w:autoSpaceDN w:val="0"/>
              <w:adjustRightInd w:val="0"/>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Prof. Dr. Cucu Sutarsyah, M.A.</w:t>
            </w:r>
          </w:p>
        </w:tc>
        <w:tc>
          <w:tcPr>
            <w:tcW w:w="4248" w:type="dxa"/>
            <w:gridSpan w:val="2"/>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sz w:val="24"/>
                <w:szCs w:val="24"/>
              </w:rPr>
              <w:drawing>
                <wp:inline distT="0" distB="0" distL="0" distR="0">
                  <wp:extent cx="67056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70560" cy="601980"/>
                          </a:xfrm>
                          <a:prstGeom prst="rect">
                            <a:avLst/>
                          </a:prstGeom>
                          <a:noFill/>
                          <a:ln>
                            <a:noFill/>
                          </a:ln>
                        </pic:spPr>
                      </pic:pic>
                    </a:graphicData>
                  </a:graphic>
                </wp:inline>
              </w:drawing>
            </w:r>
          </w:p>
          <w:p>
            <w:pPr>
              <w:autoSpaceDE w:val="0"/>
              <w:autoSpaceDN w:val="0"/>
              <w:adjustRightInd w:val="0"/>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Dr. Ari Nurweni, M.A.</w:t>
            </w:r>
          </w:p>
        </w:tc>
      </w:tr>
    </w:tbl>
    <w:p>
      <w:pPr>
        <w:autoSpaceDE w:val="0"/>
        <w:autoSpaceDN w:val="0"/>
        <w:adjustRightInd w:val="0"/>
        <w:spacing w:after="0" w:line="276" w:lineRule="auto"/>
        <w:rPr>
          <w:rFonts w:ascii="Times New Roman" w:hAnsi="Times New Roman" w:eastAsia="Calibri" w:cs="Times New Roman"/>
          <w:b/>
          <w:bCs/>
          <w:sz w:val="24"/>
          <w:szCs w:val="24"/>
        </w:rPr>
      </w:pPr>
    </w:p>
    <w:tbl>
      <w:tblPr>
        <w:tblStyle w:val="3"/>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9"/>
        <w:gridCol w:w="1592"/>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restart"/>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Capaian</w:t>
            </w:r>
          </w:p>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Pembelajaran</w:t>
            </w:r>
          </w:p>
          <w:p>
            <w:pPr>
              <w:autoSpaceDE w:val="0"/>
              <w:autoSpaceDN w:val="0"/>
              <w:adjustRightInd w:val="0"/>
              <w:spacing w:after="0" w:line="276" w:lineRule="auto"/>
              <w:rPr>
                <w:rFonts w:ascii="Times New Roman" w:hAnsi="Times New Roman" w:eastAsia="Calibri" w:cs="Times New Roman"/>
                <w:b/>
                <w:bCs/>
                <w:sz w:val="24"/>
                <w:szCs w:val="24"/>
              </w:rPr>
            </w:pPr>
          </w:p>
        </w:tc>
        <w:tc>
          <w:tcPr>
            <w:tcW w:w="11221" w:type="dxa"/>
            <w:gridSpan w:val="2"/>
            <w:tcBorders>
              <w:bottom w:val="single" w:color="auto" w:sz="4" w:space="0"/>
            </w:tcBorders>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CPL-PRODI yang dibebankan pada 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sz w:val="24"/>
                <w:szCs w:val="24"/>
              </w:rPr>
              <w:t>S9</w:t>
            </w:r>
          </w:p>
        </w:tc>
        <w:tc>
          <w:tcPr>
            <w:tcW w:w="9629" w:type="dxa"/>
            <w:shd w:val="clear" w:color="auto" w:fill="auto"/>
          </w:tcPr>
          <w:p>
            <w:pPr>
              <w:autoSpaceDE w:val="0"/>
              <w:autoSpaceDN w:val="0"/>
              <w:adjustRightInd w:val="0"/>
              <w:spacing w:after="0" w:line="276" w:lineRule="auto"/>
              <w:rPr>
                <w:rFonts w:ascii="Times New Roman" w:hAnsi="Times New Roman" w:eastAsia="Calibri" w:cs="Times New Roman"/>
                <w:sz w:val="24"/>
                <w:szCs w:val="24"/>
              </w:rPr>
            </w:pPr>
            <w:r>
              <w:rPr>
                <w:rFonts w:ascii="Times New Roman" w:hAnsi="Times New Roman" w:eastAsia="Times New Roman" w:cs="Times New Roman"/>
                <w:kern w:val="24"/>
                <w:sz w:val="24"/>
                <w:szCs w:val="24"/>
              </w:rPr>
              <w:t>Menunjukkan sikap bertanggungjawab atas pekerjaan di bidang keahliannya secara mandiri; dan menginternalisasi semangat kemandirian, kejuangan, dan kewirausahaan.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719" w:type="dxa"/>
            <w:vMerge w:val="continue"/>
            <w:tcBorders>
              <w:right w:val="single" w:color="auto" w:sz="4" w:space="0"/>
            </w:tcBorders>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tcBorders>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Times New Roman" w:cs="Times New Roman"/>
                <w:sz w:val="24"/>
              </w:rPr>
              <w:t>P18</w:t>
            </w:r>
          </w:p>
        </w:tc>
        <w:tc>
          <w:tcPr>
            <w:tcW w:w="9629" w:type="dxa"/>
            <w:tcBorders>
              <w:left w:val="single" w:color="auto" w:sz="4" w:space="0"/>
              <w:bottom w:val="single" w:color="auto" w:sz="4" w:space="0"/>
              <w:right w:val="single" w:color="auto" w:sz="4" w:space="0"/>
            </w:tcBorders>
            <w:shd w:val="clear" w:color="auto" w:fill="auto"/>
            <w:vAlign w:val="bottom"/>
          </w:tcPr>
          <w:p>
            <w:pPr>
              <w:spacing w:after="0" w:line="276" w:lineRule="auto"/>
              <w:rPr>
                <w:rFonts w:ascii="Times New Roman" w:hAnsi="Times New Roman" w:eastAsia="Calibri" w:cs="Times New Roman"/>
                <w:sz w:val="24"/>
                <w:szCs w:val="24"/>
                <w:lang w:val="id-ID"/>
              </w:rPr>
            </w:pPr>
            <w:r>
              <w:rPr>
                <w:rFonts w:ascii="Times New Roman" w:hAnsi="Times New Roman" w:eastAsia="Times New Roman" w:cs="Times New Roman"/>
                <w:sz w:val="24"/>
              </w:rPr>
              <w:t>Menguasai konsep teoritis evaluasi pembelajaran bahasa Inggris dan pengetahuan melakukan tindak lanjut evaluasi pembelajaran dalam berbagai kondisi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sz w:val="24"/>
                <w:szCs w:val="24"/>
              </w:rPr>
              <w:t>KU2</w:t>
            </w:r>
          </w:p>
        </w:tc>
        <w:tc>
          <w:tcPr>
            <w:tcW w:w="9629" w:type="dxa"/>
            <w:tcBorders>
              <w:right w:val="single" w:color="auto" w:sz="4" w:space="0"/>
            </w:tcBorders>
            <w:shd w:val="clear" w:color="auto" w:fill="auto"/>
            <w:vAlign w:val="bottom"/>
          </w:tcPr>
          <w:p>
            <w:pPr>
              <w:autoSpaceDE w:val="0"/>
              <w:autoSpaceDN w:val="0"/>
              <w:adjustRightInd w:val="0"/>
              <w:spacing w:after="0" w:line="276" w:lineRule="auto"/>
              <w:rPr>
                <w:rFonts w:ascii="Times New Roman" w:hAnsi="Times New Roman" w:eastAsia="Calibri" w:cs="Times New Roman"/>
                <w:sz w:val="24"/>
                <w:szCs w:val="24"/>
              </w:rPr>
            </w:pPr>
            <w:r>
              <w:rPr>
                <w:rFonts w:ascii="Times New Roman" w:hAnsi="Times New Roman" w:eastAsia="Times New Roman" w:cs="Times New Roman"/>
                <w:sz w:val="24"/>
              </w:rPr>
              <w:t>Mampu menunjukkan kinerja mandiri,</w:t>
            </w:r>
            <w:r>
              <w:t xml:space="preserve"> </w:t>
            </w:r>
            <w:r>
              <w:rPr>
                <w:rFonts w:ascii="Times New Roman" w:hAnsi="Times New Roman" w:eastAsia="Times New Roman" w:cs="Times New Roman"/>
                <w:sz w:val="24"/>
              </w:rPr>
              <w:t>bermutu, dan terukur;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tcBorders>
              <w:right w:val="single" w:color="auto" w:sz="4" w:space="0"/>
            </w:tcBorders>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tcBorders>
              <w:left w:val="single" w:color="auto" w:sz="4" w:space="0"/>
              <w:bottom w:val="single" w:color="auto" w:sz="4" w:space="0"/>
              <w:right w:val="single" w:color="auto" w:sz="4" w:space="0"/>
            </w:tcBorders>
            <w:shd w:val="clear" w:color="auto" w:fill="auto"/>
          </w:tcPr>
          <w:p>
            <w:pPr>
              <w:autoSpaceDE w:val="0"/>
              <w:autoSpaceDN w:val="0"/>
              <w:adjustRightInd w:val="0"/>
              <w:spacing w:after="0" w:line="276" w:lineRule="auto"/>
              <w:rPr>
                <w:rFonts w:ascii="Times New Roman" w:hAnsi="Times New Roman" w:eastAsia="Calibri" w:cs="Times New Roman"/>
                <w:sz w:val="24"/>
                <w:szCs w:val="24"/>
              </w:rPr>
            </w:pPr>
            <w:r>
              <w:rPr>
                <w:rFonts w:ascii="Times New Roman" w:hAnsi="Times New Roman" w:eastAsia="Times New Roman" w:cs="Times New Roman"/>
                <w:sz w:val="24"/>
              </w:rPr>
              <w:t>KK11</w:t>
            </w:r>
          </w:p>
        </w:tc>
        <w:tc>
          <w:tcPr>
            <w:tcW w:w="9629" w:type="dxa"/>
            <w:tcBorders>
              <w:left w:val="single" w:color="auto" w:sz="4" w:space="0"/>
              <w:bottom w:val="single" w:color="auto" w:sz="4" w:space="0"/>
              <w:right w:val="single" w:color="auto" w:sz="4" w:space="0"/>
            </w:tcBorders>
            <w:shd w:val="clear" w:color="auto" w:fill="auto"/>
            <w:vAlign w:val="bottom"/>
          </w:tcPr>
          <w:p>
            <w:pPr>
              <w:autoSpaceDE w:val="0"/>
              <w:autoSpaceDN w:val="0"/>
              <w:adjustRightInd w:val="0"/>
              <w:spacing w:after="0" w:line="276" w:lineRule="auto"/>
              <w:rPr>
                <w:rFonts w:ascii="Times New Roman" w:hAnsi="Times New Roman" w:eastAsia="Calibri" w:cs="Times New Roman"/>
                <w:sz w:val="24"/>
                <w:szCs w:val="24"/>
              </w:rPr>
            </w:pPr>
            <w:r>
              <w:rPr>
                <w:rFonts w:ascii="Times New Roman" w:hAnsi="Times New Roman" w:eastAsia="Times New Roman" w:cs="Times New Roman"/>
                <w:sz w:val="24"/>
              </w:rPr>
              <w:t>Mampu mengevaluasi pembelajaran bahasa Inggris dan melakukan tindak lanjut evaluasi pembelajaran dalam berbagai kondisi baik secara luring maupun daring.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1221" w:type="dxa"/>
            <w:gridSpan w:val="2"/>
            <w:tcBorders>
              <w:top w:val="single" w:color="auto" w:sz="4" w:space="0"/>
            </w:tcBorders>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CapaianPembelajaran Mata Kuliah (CPMK)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sz w:val="24"/>
                <w:szCs w:val="24"/>
              </w:rPr>
              <w:t>CPMK</w:t>
            </w:r>
          </w:p>
        </w:tc>
        <w:tc>
          <w:tcPr>
            <w:tcW w:w="9629" w:type="dxa"/>
            <w:shd w:val="clear" w:color="auto" w:fill="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The students possess knowledge of English vocabulary tests, are able to write English vocabulary test items for different purposes and test-takers, and able to publish the English vocabulary tests they have created in digital forms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1221" w:type="dxa"/>
            <w:gridSpan w:val="2"/>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CPL </w:t>
            </w:r>
            <w:r>
              <w:rPr>
                <w:rFonts w:ascii="Cambria Math" w:hAnsi="Cambria Math" w:eastAsia="SymbolMT" w:cs="Cambria Math"/>
                <w:sz w:val="24"/>
                <w:szCs w:val="24"/>
              </w:rPr>
              <w:t>⬌</w:t>
            </w:r>
            <w:r>
              <w:rPr>
                <w:rFonts w:ascii="Times New Roman" w:hAnsi="Times New Roman" w:eastAsia="Calibri" w:cs="Times New Roman"/>
                <w:b/>
                <w:bCs/>
                <w:sz w:val="24"/>
                <w:szCs w:val="24"/>
              </w:rPr>
              <w:t>Sub-CPMK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1</w:t>
            </w:r>
          </w:p>
        </w:tc>
        <w:tc>
          <w:tcPr>
            <w:tcW w:w="9629" w:type="dxa"/>
            <w:shd w:val="clear" w:color="auto" w:fill="auto"/>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Able to explain the nature of vocabulary and</w:t>
            </w:r>
            <w:r>
              <w:rPr>
                <w:rFonts w:ascii="Times New Roman" w:hAnsi="Times New Roman" w:eastAsia="Calibri" w:cs="Times New Roman"/>
                <w:sz w:val="24"/>
                <w:szCs w:val="24"/>
                <w:lang w:val="id-ID"/>
              </w:rPr>
              <w:t xml:space="preserve"> </w:t>
            </w:r>
            <w:r>
              <w:rPr>
                <w:rFonts w:ascii="Times New Roman" w:hAnsi="Times New Roman" w:eastAsia="Calibri" w:cs="Times New Roman"/>
                <w:bCs/>
                <w:sz w:val="24"/>
                <w:szCs w:val="24"/>
              </w:rPr>
              <w:t>the concepts of knowing a 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2</w:t>
            </w:r>
          </w:p>
        </w:tc>
        <w:tc>
          <w:tcPr>
            <w:tcW w:w="9629" w:type="dxa"/>
            <w:shd w:val="clear" w:color="auto" w:fill="auto"/>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Able to implement their knowledge of vocabulary and definition of knowing vocabulary in writing English vocabulary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3</w:t>
            </w:r>
          </w:p>
        </w:tc>
        <w:tc>
          <w:tcPr>
            <w:tcW w:w="9629" w:type="dxa"/>
            <w:shd w:val="clear" w:color="auto" w:fill="auto"/>
          </w:tcPr>
          <w:p>
            <w:pPr>
              <w:spacing w:after="0" w:line="276" w:lineRule="auto"/>
              <w:rPr>
                <w:rFonts w:ascii="Times New Roman" w:hAnsi="Times New Roman" w:eastAsia="Calibri" w:cs="Times New Roman"/>
                <w:sz w:val="24"/>
                <w:szCs w:val="24"/>
              </w:rPr>
            </w:pPr>
            <w:r>
              <w:rPr>
                <w:rFonts w:ascii="Times New Roman" w:hAnsi="Times New Roman" w:eastAsia="Calibri" w:cs="Times New Roman"/>
                <w:bCs/>
                <w:sz w:val="24"/>
                <w:szCs w:val="24"/>
              </w:rPr>
              <w:t xml:space="preserve">Able to explain </w:t>
            </w:r>
            <w:r>
              <w:rPr>
                <w:rFonts w:ascii="Times New Roman" w:hAnsi="Times New Roman" w:eastAsia="Calibri" w:cs="Times New Roman"/>
                <w:sz w:val="24"/>
                <w:szCs w:val="24"/>
              </w:rPr>
              <w:t>English vocabulary tests, the types of English vocabulary tests, and the characteristics of each type</w:t>
            </w:r>
            <w:r>
              <w:t xml:space="preserve"> </w:t>
            </w:r>
            <w:r>
              <w:rPr>
                <w:rFonts w:ascii="Times New Roman" w:hAnsi="Times New Roman" w:eastAsia="Calibri" w:cs="Times New Roman"/>
                <w:sz w:val="24"/>
                <w:szCs w:val="24"/>
              </w:rPr>
              <w:t>in writing English vocabulary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4</w:t>
            </w:r>
          </w:p>
        </w:tc>
        <w:tc>
          <w:tcPr>
            <w:tcW w:w="9629" w:type="dxa"/>
            <w:shd w:val="clear" w:color="auto" w:fill="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Able to implement their knowledge of</w:t>
            </w:r>
            <w:r>
              <w:t xml:space="preserve"> </w:t>
            </w:r>
            <w:r>
              <w:rPr>
                <w:rFonts w:ascii="Times New Roman" w:hAnsi="Times New Roman" w:eastAsia="Calibri" w:cs="Times New Roman"/>
                <w:bCs/>
                <w:sz w:val="24"/>
                <w:szCs w:val="24"/>
              </w:rPr>
              <w:t>English vocabulary tests, the types of English vocabulary tests, and the characteristics of each type</w:t>
            </w:r>
            <w:r>
              <w:t xml:space="preserve"> </w:t>
            </w:r>
            <w:r>
              <w:rPr>
                <w:rFonts w:ascii="Times New Roman" w:hAnsi="Times New Roman" w:eastAsia="Calibri" w:cs="Times New Roman"/>
                <w:bCs/>
                <w:sz w:val="24"/>
                <w:szCs w:val="24"/>
              </w:rPr>
              <w:t>in writing English vocabulary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5</w:t>
            </w:r>
          </w:p>
        </w:tc>
        <w:tc>
          <w:tcPr>
            <w:tcW w:w="9629" w:type="dxa"/>
            <w:shd w:val="clear" w:color="auto" w:fill="auto"/>
          </w:tcPr>
          <w:p>
            <w:pPr>
              <w:spacing w:after="0" w:line="276" w:lineRule="auto"/>
              <w:rPr>
                <w:rFonts w:ascii="Times New Roman" w:hAnsi="Times New Roman" w:eastAsia="Calibri" w:cs="Times New Roman"/>
                <w:sz w:val="24"/>
                <w:szCs w:val="24"/>
              </w:rPr>
            </w:pPr>
            <w:r>
              <w:rPr>
                <w:rFonts w:ascii="Times New Roman" w:hAnsi="Times New Roman" w:eastAsia="Calibri" w:cs="Times New Roman"/>
                <w:bCs/>
                <w:sz w:val="24"/>
                <w:szCs w:val="24"/>
              </w:rPr>
              <w:t xml:space="preserve">Able to explain the validity of </w:t>
            </w:r>
            <w:r>
              <w:rPr>
                <w:rFonts w:ascii="Times New Roman" w:hAnsi="Times New Roman" w:eastAsia="Calibri" w:cs="Times New Roman"/>
                <w:sz w:val="24"/>
                <w:szCs w:val="24"/>
              </w:rPr>
              <w:t>English vocabulary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6</w:t>
            </w:r>
          </w:p>
        </w:tc>
        <w:tc>
          <w:tcPr>
            <w:tcW w:w="9629" w:type="dxa"/>
            <w:shd w:val="clear" w:color="auto" w:fill="auto"/>
          </w:tcPr>
          <w:p>
            <w:pPr>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Able to explain the reliability of English vocabulary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7</w:t>
            </w:r>
          </w:p>
        </w:tc>
        <w:tc>
          <w:tcPr>
            <w:tcW w:w="9629" w:type="dxa"/>
            <w:shd w:val="clear" w:color="auto" w:fill="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Able to implement their knowledge of English vocabulary test validity and reliability in writing English vocabulary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8</w:t>
            </w:r>
          </w:p>
        </w:tc>
        <w:tc>
          <w:tcPr>
            <w:tcW w:w="9629" w:type="dxa"/>
            <w:shd w:val="clear" w:color="auto" w:fill="auto"/>
          </w:tcPr>
          <w:p>
            <w:pPr>
              <w:spacing w:after="0" w:line="276" w:lineRule="auto"/>
              <w:rPr>
                <w:rFonts w:ascii="Times New Roman" w:hAnsi="Times New Roman" w:eastAsia="Calibri" w:cs="Times New Roman"/>
                <w:i/>
                <w:sz w:val="24"/>
                <w:szCs w:val="24"/>
              </w:rPr>
            </w:pPr>
            <w:r>
              <w:rPr>
                <w:rFonts w:ascii="Times New Roman" w:hAnsi="Times New Roman" w:eastAsia="Calibri" w:cs="Times New Roman"/>
                <w:bCs/>
                <w:sz w:val="24"/>
                <w:szCs w:val="24"/>
              </w:rPr>
              <w:t>Able to write English vocabulary achievement tests for SMP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9</w:t>
            </w:r>
          </w:p>
        </w:tc>
        <w:tc>
          <w:tcPr>
            <w:tcW w:w="9629" w:type="dxa"/>
            <w:shd w:val="clear" w:color="auto" w:fill="auto"/>
          </w:tcPr>
          <w:p>
            <w:pPr>
              <w:spacing w:after="0" w:line="276" w:lineRule="auto"/>
              <w:rPr>
                <w:rFonts w:ascii="Times New Roman" w:hAnsi="Times New Roman" w:eastAsia="Calibri" w:cs="Times New Roman"/>
                <w:iCs/>
                <w:sz w:val="24"/>
                <w:szCs w:val="24"/>
              </w:rPr>
            </w:pPr>
            <w:r>
              <w:rPr>
                <w:rFonts w:ascii="Times New Roman" w:hAnsi="Times New Roman" w:eastAsia="Calibri" w:cs="Times New Roman"/>
                <w:iCs/>
                <w:sz w:val="24"/>
                <w:szCs w:val="24"/>
              </w:rPr>
              <w:t>Able to write English vocabulary achievement tests for SMA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10</w:t>
            </w:r>
          </w:p>
        </w:tc>
        <w:tc>
          <w:tcPr>
            <w:tcW w:w="9629" w:type="dxa"/>
            <w:shd w:val="clear" w:color="auto" w:fill="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iCs/>
                <w:sz w:val="24"/>
                <w:szCs w:val="24"/>
              </w:rPr>
              <w:t>Able to write English vocabulary tests of the second thousand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11</w:t>
            </w:r>
          </w:p>
        </w:tc>
        <w:tc>
          <w:tcPr>
            <w:tcW w:w="9629" w:type="dxa"/>
            <w:shd w:val="clear" w:color="auto" w:fill="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iCs/>
                <w:sz w:val="24"/>
                <w:szCs w:val="24"/>
              </w:rPr>
              <w:t>Able to write English vocabulary tests of the University Word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p>
        </w:tc>
        <w:tc>
          <w:tcPr>
            <w:tcW w:w="1592"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CPMK 12</w:t>
            </w:r>
          </w:p>
        </w:tc>
        <w:tc>
          <w:tcPr>
            <w:tcW w:w="9629" w:type="dxa"/>
            <w:shd w:val="clear" w:color="auto" w:fill="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Able to publish the English vocabulary tests they have created in digital forms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Diskripsi Singkat</w:t>
            </w:r>
          </w:p>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MK</w:t>
            </w:r>
          </w:p>
        </w:tc>
        <w:tc>
          <w:tcPr>
            <w:tcW w:w="11221" w:type="dxa"/>
            <w:gridSpan w:val="2"/>
            <w:shd w:val="clear" w:color="auto" w:fill="auto"/>
          </w:tcPr>
          <w:p>
            <w:pPr>
              <w:spacing w:after="0" w:line="276" w:lineRule="auto"/>
              <w:rPr>
                <w:rFonts w:ascii="Times New Roman" w:hAnsi="Times New Roman" w:eastAsia="Calibri" w:cs="Times New Roman"/>
                <w:sz w:val="24"/>
                <w:szCs w:val="24"/>
              </w:rPr>
            </w:pPr>
            <w:r>
              <w:rPr>
                <w:rFonts w:ascii="Times New Roman" w:hAnsi="Times New Roman" w:eastAsia="Times New Roman" w:cs="Times New Roman"/>
                <w:color w:val="222222"/>
                <w:sz w:val="24"/>
                <w:szCs w:val="24"/>
                <w:lang w:val="en" w:eastAsia="zh-CN"/>
              </w:rPr>
              <w:t>The competences to be achieved through this course are that students possess knowledge of English vocabulary tests, are able to write English vocabulary test items for different purposes, and able to publish the English vocabulary tests they have created in digital forms. The students get those competences by discussing the concept of English vocabulary, the definition of knowing a word, types of English vocabulary tests, examples of English vocabulary tests, characteristics of English vocabulary tests, validity and reliability of English vocabulary tests, English vocabulary for SMP students, English vocabulary for SMA students.</w:t>
            </w:r>
            <w:r>
              <w:t xml:space="preserve"> RANGE program, </w:t>
            </w:r>
            <w:r>
              <w:rPr>
                <w:rFonts w:ascii="Times New Roman" w:hAnsi="Times New Roman" w:eastAsia="Times New Roman" w:cs="Times New Roman"/>
                <w:color w:val="222222"/>
                <w:sz w:val="24"/>
                <w:szCs w:val="24"/>
                <w:lang w:val="en" w:eastAsia="zh-CN"/>
              </w:rPr>
              <w:t>the second thousand words, the University Word List, platforms to publish the tests, and writing and trying out the English tests for different purposes and test-takers.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bookmarkStart w:id="0" w:name="_Hlk48014873"/>
            <w:r>
              <w:rPr>
                <w:rFonts w:ascii="Times New Roman" w:hAnsi="Times New Roman" w:eastAsia="Calibri" w:cs="Times New Roman"/>
                <w:b/>
                <w:bCs/>
                <w:sz w:val="24"/>
                <w:szCs w:val="24"/>
              </w:rPr>
              <w:t>BahanKajian:</w:t>
            </w:r>
          </w:p>
          <w:p>
            <w:pPr>
              <w:autoSpaceDE w:val="0"/>
              <w:autoSpaceDN w:val="0"/>
              <w:adjustRightInd w:val="0"/>
              <w:spacing w:after="0" w:line="276" w:lineRule="auto"/>
              <w:rPr>
                <w:rFonts w:ascii="Times New Roman" w:hAnsi="Times New Roman" w:eastAsia="Calibri" w:cs="Times New Roman"/>
                <w:sz w:val="24"/>
                <w:szCs w:val="24"/>
              </w:rPr>
            </w:pPr>
            <w:r>
              <w:rPr>
                <w:rFonts w:ascii="Times New Roman" w:hAnsi="Times New Roman" w:eastAsia="Calibri" w:cs="Times New Roman"/>
                <w:sz w:val="24"/>
                <w:szCs w:val="24"/>
              </w:rPr>
              <w:t>Materi</w:t>
            </w:r>
          </w:p>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sz w:val="24"/>
                <w:szCs w:val="24"/>
              </w:rPr>
              <w:t>Pembelajaran</w:t>
            </w:r>
          </w:p>
        </w:tc>
        <w:tc>
          <w:tcPr>
            <w:tcW w:w="11221" w:type="dxa"/>
            <w:gridSpan w:val="2"/>
            <w:shd w:val="clear" w:color="auto" w:fill="auto"/>
          </w:tcPr>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The nature of vocabulary and the concepts knowing a word</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The concept English vocabulary tests and the types of English vocabulary tests</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The examples of English vocabulary tests of different forms</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The validity of English vocabulary tests</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RANGE program</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Developing English vocabulary achievement tests for SMP Students</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Developing English vocabulary achievement tests for SMA Students</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Developing English vocabulary tests of the second thousand words</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Developing English vocabulary tests of the University Word List</w:t>
            </w:r>
          </w:p>
          <w:p>
            <w:pPr>
              <w:pStyle w:val="16"/>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Publishing the English vocabulary tests in digital forms</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Pustaka</w:t>
            </w:r>
          </w:p>
        </w:tc>
        <w:tc>
          <w:tcPr>
            <w:tcW w:w="11221" w:type="dxa"/>
            <w:gridSpan w:val="2"/>
            <w:shd w:val="clear" w:color="auto" w:fill="auto"/>
          </w:tcPr>
          <w:p>
            <w:pPr>
              <w:spacing w:after="200" w:line="276" w:lineRule="auto"/>
              <w:ind w:left="567" w:hanging="567"/>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Anderson, J.C., Clapham, C., and Wall, D. (1995) </w:t>
            </w:r>
            <w:r>
              <w:rPr>
                <w:rFonts w:ascii="Times New Roman" w:hAnsi="Times New Roman" w:eastAsia="Calibri" w:cs="Times New Roman"/>
                <w:i/>
                <w:iCs/>
                <w:sz w:val="24"/>
                <w:szCs w:val="24"/>
                <w:lang w:val="id-ID"/>
              </w:rPr>
              <w:t>Language Test Construction and Evaluation</w:t>
            </w:r>
            <w:r>
              <w:rPr>
                <w:rFonts w:ascii="Times New Roman" w:hAnsi="Times New Roman" w:eastAsia="Calibri" w:cs="Times New Roman"/>
                <w:sz w:val="24"/>
                <w:szCs w:val="24"/>
                <w:lang w:val="id-ID"/>
              </w:rPr>
              <w:t>. Cambridge: Cambridge University Press.</w:t>
            </w:r>
          </w:p>
          <w:p>
            <w:pPr>
              <w:spacing w:after="200" w:line="276" w:lineRule="auto"/>
              <w:ind w:left="567" w:hanging="567"/>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Beglar, D. (2010) A Rasch-based validation of the Vocabulary Size Test. </w:t>
            </w:r>
            <w:r>
              <w:rPr>
                <w:rFonts w:ascii="Times New Roman" w:hAnsi="Times New Roman" w:eastAsia="Calibri" w:cs="Times New Roman"/>
                <w:i/>
                <w:iCs/>
                <w:sz w:val="24"/>
                <w:szCs w:val="24"/>
                <w:lang w:val="id-ID"/>
              </w:rPr>
              <w:t>Language Testing</w:t>
            </w:r>
            <w:r>
              <w:rPr>
                <w:rFonts w:ascii="Times New Roman" w:hAnsi="Times New Roman" w:eastAsia="Calibri" w:cs="Times New Roman"/>
                <w:sz w:val="24"/>
                <w:szCs w:val="24"/>
                <w:lang w:val="id-ID"/>
              </w:rPr>
              <w:t xml:space="preserve"> 27(1): 101-18.</w:t>
            </w:r>
          </w:p>
          <w:p>
            <w:pPr>
              <w:spacing w:after="200" w:line="276" w:lineRule="auto"/>
              <w:ind w:left="567" w:hanging="567"/>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Beglar, D, and Hunt, A (1999) Revising and validating the 2000 word level and university word level tests. </w:t>
            </w:r>
            <w:r>
              <w:rPr>
                <w:rFonts w:ascii="Times New Roman" w:hAnsi="Times New Roman" w:eastAsia="Calibri" w:cs="Times New Roman"/>
                <w:i/>
                <w:iCs/>
                <w:sz w:val="24"/>
                <w:szCs w:val="24"/>
                <w:lang w:val="id-ID"/>
              </w:rPr>
              <w:t>Language Testing</w:t>
            </w:r>
            <w:r>
              <w:rPr>
                <w:rFonts w:ascii="Times New Roman" w:hAnsi="Times New Roman" w:eastAsia="Calibri" w:cs="Times New Roman"/>
                <w:sz w:val="24"/>
                <w:szCs w:val="24"/>
                <w:lang w:val="id-ID"/>
              </w:rPr>
              <w:t xml:space="preserve"> 16: 131-62.</w:t>
            </w:r>
          </w:p>
          <w:p>
            <w:pPr>
              <w:spacing w:after="200" w:line="276" w:lineRule="auto"/>
              <w:ind w:left="567" w:hanging="567"/>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McCarthy, M. and O’Dell, F. (2001) </w:t>
            </w:r>
            <w:r>
              <w:rPr>
                <w:rFonts w:ascii="Times New Roman" w:hAnsi="Times New Roman" w:eastAsia="Calibri" w:cs="Times New Roman"/>
                <w:i/>
                <w:iCs/>
                <w:sz w:val="24"/>
                <w:szCs w:val="24"/>
                <w:lang w:val="id-ID"/>
              </w:rPr>
              <w:t>Test Your English Vocabulary in Use. Upper-Intermediate</w:t>
            </w:r>
            <w:r>
              <w:rPr>
                <w:rFonts w:ascii="Times New Roman" w:hAnsi="Times New Roman" w:eastAsia="Calibri" w:cs="Times New Roman"/>
                <w:sz w:val="24"/>
                <w:szCs w:val="24"/>
                <w:lang w:val="id-ID"/>
              </w:rPr>
              <w:t>. Cambridge: Cambridge University Press.</w:t>
            </w:r>
          </w:p>
          <w:p>
            <w:pPr>
              <w:spacing w:after="200" w:line="276" w:lineRule="auto"/>
              <w:ind w:left="567" w:hanging="567"/>
              <w:rPr>
                <w:rFonts w:ascii="Times New Roman" w:hAnsi="Times New Roman" w:eastAsia="Calibri" w:cs="Times New Roman"/>
                <w:sz w:val="24"/>
                <w:szCs w:val="24"/>
              </w:rPr>
            </w:pPr>
            <w:r>
              <w:rPr>
                <w:rFonts w:ascii="Times New Roman" w:hAnsi="Times New Roman" w:eastAsia="Calibri" w:cs="Times New Roman"/>
                <w:sz w:val="24"/>
                <w:szCs w:val="24"/>
                <w:lang w:val="id-ID"/>
              </w:rPr>
              <w:t xml:space="preserve">Mustafa, F. (2019) English Vocabulary size of Indonesian high school graduates: Curriculum expectation and reality. </w:t>
            </w:r>
            <w:r>
              <w:rPr>
                <w:rFonts w:ascii="Times New Roman" w:hAnsi="Times New Roman" w:eastAsia="Calibri" w:cs="Times New Roman"/>
                <w:i/>
                <w:iCs/>
                <w:sz w:val="24"/>
                <w:szCs w:val="24"/>
                <w:lang w:val="id-ID"/>
              </w:rPr>
              <w:t>Indonesian Journal of English Language Teaching and Applied Linguistics</w:t>
            </w:r>
            <w:r>
              <w:rPr>
                <w:rFonts w:ascii="Times New Roman" w:hAnsi="Times New Roman" w:eastAsia="Calibri" w:cs="Times New Roman"/>
                <w:sz w:val="24"/>
                <w:szCs w:val="24"/>
                <w:lang w:val="id-ID"/>
              </w:rPr>
              <w:t>. 3(2), 357-371</w:t>
            </w:r>
            <w:r>
              <w:rPr>
                <w:rFonts w:ascii="Times New Roman" w:hAnsi="Times New Roman" w:eastAsia="Calibri" w:cs="Times New Roman"/>
                <w:sz w:val="24"/>
                <w:szCs w:val="24"/>
              </w:rPr>
              <w:t>.</w:t>
            </w:r>
            <w:r>
              <w:rPr>
                <w:rFonts w:ascii="Calibri" w:hAnsi="Calibri" w:eastAsia="Calibri" w:cs="Times New Roman"/>
                <w:lang w:val="id-ID"/>
              </w:rPr>
              <w:t xml:space="preserve"> </w:t>
            </w:r>
            <w:r>
              <w:rPr>
                <w:rFonts w:ascii="Times New Roman" w:hAnsi="Times New Roman" w:eastAsia="Calibri" w:cs="Times New Roman"/>
                <w:sz w:val="24"/>
                <w:szCs w:val="24"/>
              </w:rPr>
              <w:t>http://www.ijeltal.org/index.php/ijeltal</w:t>
            </w:r>
          </w:p>
          <w:p>
            <w:pPr>
              <w:spacing w:after="200" w:line="276" w:lineRule="auto"/>
              <w:ind w:left="567" w:hanging="567"/>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Nation, I.S.P. (1990) </w:t>
            </w:r>
            <w:r>
              <w:rPr>
                <w:rFonts w:ascii="Times New Roman" w:hAnsi="Times New Roman" w:eastAsia="Calibri" w:cs="Times New Roman"/>
                <w:i/>
                <w:iCs/>
                <w:sz w:val="24"/>
                <w:szCs w:val="24"/>
                <w:lang w:val="id-ID"/>
              </w:rPr>
              <w:t>Teaching and Learning Vocabulary</w:t>
            </w:r>
            <w:r>
              <w:rPr>
                <w:rFonts w:ascii="Times New Roman" w:hAnsi="Times New Roman" w:eastAsia="Calibri" w:cs="Times New Roman"/>
                <w:sz w:val="24"/>
                <w:szCs w:val="24"/>
                <w:lang w:val="id-ID"/>
              </w:rPr>
              <w:t>. Newbury House, New York.</w:t>
            </w:r>
          </w:p>
          <w:p>
            <w:pPr>
              <w:spacing w:after="200" w:line="276" w:lineRule="auto"/>
              <w:ind w:left="567" w:hanging="567"/>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Nurweni, A. &amp; Read, J. (1999). The English vocabulary knowledge of Indonesian university students. English for Special Purposes, 18(2), 161-175.</w:t>
            </w:r>
          </w:p>
          <w:p>
            <w:pPr>
              <w:spacing w:after="200" w:line="276" w:lineRule="auto"/>
              <w:ind w:left="567" w:hanging="567"/>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Nurweni, A. (2018) </w:t>
            </w:r>
            <w:r>
              <w:rPr>
                <w:rFonts w:ascii="Times New Roman" w:hAnsi="Times New Roman" w:eastAsia="Calibri" w:cs="Times New Roman"/>
                <w:i/>
                <w:iCs/>
                <w:sz w:val="24"/>
                <w:szCs w:val="24"/>
                <w:lang w:val="id-ID"/>
              </w:rPr>
              <w:t>English Teaching Assessment, Artificial and Authentic Assessment</w:t>
            </w:r>
            <w:r>
              <w:rPr>
                <w:rFonts w:ascii="Times New Roman" w:hAnsi="Times New Roman" w:eastAsia="Calibri" w:cs="Times New Roman"/>
                <w:sz w:val="24"/>
                <w:szCs w:val="24"/>
                <w:lang w:val="id-ID"/>
              </w:rPr>
              <w:t>. Yogyakarta: Graha Ilmu.</w:t>
            </w:r>
          </w:p>
          <w:p>
            <w:pPr>
              <w:spacing w:after="200" w:line="276" w:lineRule="auto"/>
              <w:ind w:left="567" w:hanging="567"/>
              <w:rPr>
                <w:rFonts w:ascii="Times New Roman" w:hAnsi="Times New Roman" w:eastAsia="Calibri" w:cs="Times New Roman"/>
                <w:sz w:val="24"/>
                <w:szCs w:val="24"/>
              </w:rPr>
            </w:pPr>
            <w:r>
              <w:rPr>
                <w:rFonts w:ascii="Times New Roman" w:hAnsi="Times New Roman" w:eastAsia="Calibri" w:cs="Times New Roman"/>
                <w:sz w:val="24"/>
                <w:szCs w:val="24"/>
                <w:lang w:val="id-ID"/>
              </w:rPr>
              <w:t>Wisniewski</w:t>
            </w:r>
            <w:r>
              <w:rPr>
                <w:rFonts w:ascii="Times New Roman" w:hAnsi="Times New Roman" w:eastAsia="Calibri" w:cs="Times New Roman"/>
                <w:sz w:val="24"/>
                <w:szCs w:val="24"/>
              </w:rPr>
              <w:t xml:space="preserve">, K. (2017) </w:t>
            </w:r>
            <w:r>
              <w:rPr>
                <w:rFonts w:ascii="Times New Roman" w:hAnsi="Times New Roman" w:eastAsia="Calibri" w:cs="Times New Roman"/>
                <w:sz w:val="24"/>
                <w:szCs w:val="24"/>
                <w:lang w:val="id-ID"/>
              </w:rPr>
              <w:t>The Empirical Validity of the Common</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European Framework of Reference Scales.</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An Exemplary Study for the Vocabulary</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and Fluency Scales in a Language Testing</w:t>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id-ID"/>
              </w:rPr>
              <w:t>Context</w:t>
            </w:r>
            <w:r>
              <w:rPr>
                <w:rFonts w:ascii="Times New Roman" w:hAnsi="Times New Roman" w:eastAsia="Calibri" w:cs="Times New Roman"/>
                <w:sz w:val="24"/>
                <w:szCs w:val="24"/>
              </w:rPr>
              <w:t xml:space="preserve">. </w:t>
            </w:r>
            <w:r>
              <w:rPr>
                <w:rFonts w:ascii="Times New Roman" w:hAnsi="Times New Roman" w:eastAsia="Calibri" w:cs="Times New Roman"/>
                <w:i/>
                <w:iCs/>
                <w:sz w:val="24"/>
                <w:szCs w:val="24"/>
              </w:rPr>
              <w:t>Applied Linguistics</w:t>
            </w:r>
            <w:r>
              <w:rPr>
                <w:rFonts w:ascii="Times New Roman" w:hAnsi="Times New Roman" w:eastAsia="Calibri" w:cs="Times New Roman"/>
                <w:sz w:val="24"/>
                <w:szCs w:val="24"/>
              </w:rPr>
              <w:t>: 1–28</w:t>
            </w:r>
            <w:r>
              <w:rPr>
                <w:rFonts w:ascii="Calibri" w:hAnsi="Calibri" w:eastAsia="Calibri" w:cs="Times New Roman"/>
                <w:lang w:val="id-ID"/>
              </w:rPr>
              <w:t xml:space="preserve"> </w:t>
            </w:r>
            <w:r>
              <w:rPr>
                <w:rFonts w:ascii="Times New Roman" w:hAnsi="Times New Roman" w:eastAsia="Calibri" w:cs="Times New Roman"/>
                <w:sz w:val="24"/>
                <w:szCs w:val="24"/>
              </w:rPr>
              <w:t>doi:10.1093/applin/amw057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shd w:val="clear" w:color="auto" w:fill="auto"/>
          </w:tcPr>
          <w:p>
            <w:pPr>
              <w:autoSpaceDE w:val="0"/>
              <w:autoSpaceDN w:val="0"/>
              <w:adjustRightInd w:val="0"/>
              <w:spacing w:after="0" w:line="276"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Dosen Pengampu</w:t>
            </w:r>
          </w:p>
        </w:tc>
        <w:tc>
          <w:tcPr>
            <w:tcW w:w="11221" w:type="dxa"/>
            <w:gridSpan w:val="2"/>
            <w:shd w:val="clear" w:color="auto" w:fill="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Dr. Ari Nurweni, M.A.</w:t>
            </w:r>
          </w:p>
        </w:tc>
      </w:tr>
    </w:tbl>
    <w:p>
      <w:pPr>
        <w:spacing w:after="200" w:line="276" w:lineRule="auto"/>
        <w:rPr>
          <w:rFonts w:ascii="Times New Roman" w:hAnsi="Times New Roman" w:eastAsia="Calibri" w:cs="Times New Roman"/>
          <w:sz w:val="24"/>
          <w:szCs w:val="24"/>
          <w:lang w:val="id-ID"/>
        </w:rPr>
      </w:pPr>
    </w:p>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9"/>
        <w:gridCol w:w="1681"/>
        <w:gridCol w:w="2482"/>
        <w:gridCol w:w="1412"/>
        <w:gridCol w:w="1162"/>
        <w:gridCol w:w="2044"/>
        <w:gridCol w:w="2136"/>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189" w:type="dxa"/>
            <w:shd w:val="clear" w:color="auto" w:fill="EEECE1"/>
          </w:tcPr>
          <w:p>
            <w:pPr>
              <w:spacing w:after="0" w:line="276"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 xml:space="preserve">Week </w:t>
            </w:r>
          </w:p>
        </w:tc>
        <w:tc>
          <w:tcPr>
            <w:tcW w:w="0" w:type="auto"/>
            <w:shd w:val="clear" w:color="auto" w:fill="EEECE1"/>
          </w:tcPr>
          <w:p>
            <w:pPr>
              <w:spacing w:after="0" w:line="276"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LEARNING OUTCOMES</w:t>
            </w:r>
          </w:p>
        </w:tc>
        <w:tc>
          <w:tcPr>
            <w:tcW w:w="2483" w:type="dxa"/>
            <w:shd w:val="clear" w:color="auto" w:fill="EEECE1"/>
          </w:tcPr>
          <w:p>
            <w:pPr>
              <w:spacing w:after="0" w:line="276"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BAHAN KAJIAN (Materi Ajar)</w:t>
            </w:r>
          </w:p>
        </w:tc>
        <w:tc>
          <w:tcPr>
            <w:tcW w:w="1412" w:type="dxa"/>
            <w:shd w:val="clear" w:color="auto" w:fill="EEECE1"/>
          </w:tcPr>
          <w:p>
            <w:pPr>
              <w:spacing w:after="0" w:line="276"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METODE PEMBEL</w:t>
            </w:r>
          </w:p>
        </w:tc>
        <w:tc>
          <w:tcPr>
            <w:tcW w:w="0" w:type="auto"/>
            <w:shd w:val="clear" w:color="auto" w:fill="EEECE1"/>
          </w:tcPr>
          <w:p>
            <w:pPr>
              <w:spacing w:after="0" w:line="276"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WAKTU</w:t>
            </w:r>
          </w:p>
        </w:tc>
        <w:tc>
          <w:tcPr>
            <w:tcW w:w="0" w:type="auto"/>
            <w:shd w:val="clear" w:color="auto" w:fill="EEECE1"/>
          </w:tcPr>
          <w:p>
            <w:pPr>
              <w:spacing w:after="0" w:line="276"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lang w:val="id-ID"/>
              </w:rPr>
              <w:t>PENGALAMAN BELAJAR MAHASISWA</w:t>
            </w:r>
          </w:p>
        </w:tc>
        <w:tc>
          <w:tcPr>
            <w:tcW w:w="0" w:type="auto"/>
            <w:shd w:val="clear" w:color="auto" w:fill="EEECE1"/>
          </w:tcPr>
          <w:p>
            <w:pPr>
              <w:spacing w:after="0" w:line="276"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KRITERIA PENILAIAN DAN INDIKATOR</w:t>
            </w:r>
          </w:p>
        </w:tc>
        <w:tc>
          <w:tcPr>
            <w:tcW w:w="0" w:type="auto"/>
            <w:shd w:val="clear" w:color="auto" w:fill="EEECE1"/>
          </w:tcPr>
          <w:p>
            <w:pPr>
              <w:spacing w:after="0" w:line="276" w:lineRule="auto"/>
              <w:jc w:val="center"/>
              <w:rPr>
                <w:rFonts w:ascii="Times New Roman" w:hAnsi="Times New Roman" w:eastAsia="Calibri" w:cs="Times New Roman"/>
                <w:b/>
                <w:bCs/>
                <w:sz w:val="24"/>
                <w:szCs w:val="24"/>
                <w:lang w:val="id-ID"/>
              </w:rPr>
            </w:pPr>
            <w:r>
              <w:rPr>
                <w:rFonts w:ascii="Times New Roman" w:hAnsi="Times New Roman" w:eastAsia="Calibri" w:cs="Times New Roman"/>
                <w:b/>
                <w:bCs/>
                <w:sz w:val="24"/>
                <w:szCs w:val="24"/>
                <w:lang w:val="id-ID"/>
              </w:rPr>
              <w:t>BOBOT NILAI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1</w:t>
            </w:r>
          </w:p>
        </w:tc>
        <w:tc>
          <w:tcPr>
            <w:tcW w:w="0" w:type="auto"/>
          </w:tcPr>
          <w:p>
            <w:pPr>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Able to explain the nature of vocabulary and the concepts knowing a word</w:t>
            </w:r>
          </w:p>
        </w:tc>
        <w:tc>
          <w:tcPr>
            <w:tcW w:w="2483" w:type="dxa"/>
          </w:tcPr>
          <w:p>
            <w:pPr>
              <w:spacing w:after="200" w:line="276" w:lineRule="auto"/>
              <w:contextualSpacing/>
              <w:rPr>
                <w:rFonts w:ascii="Times New Roman" w:hAnsi="Times New Roman" w:eastAsia="Calibri" w:cs="Times New Roman"/>
                <w:sz w:val="24"/>
                <w:szCs w:val="24"/>
                <w:lang w:val="id-ID"/>
              </w:rPr>
            </w:pPr>
            <w:r>
              <w:rPr>
                <w:rFonts w:ascii="Times New Roman" w:hAnsi="Times New Roman" w:cs="Times New Roman"/>
                <w:sz w:val="24"/>
                <w:szCs w:val="24"/>
              </w:rPr>
              <w:t>T</w:t>
            </w:r>
            <w:r>
              <w:rPr>
                <w:rFonts w:ascii="Times New Roman" w:hAnsi="Times New Roman" w:eastAsia="Calibri" w:cs="Times New Roman"/>
                <w:sz w:val="24"/>
                <w:szCs w:val="24"/>
              </w:rPr>
              <w:t>he nature of vocabulary and the concepts knowing a word</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Question and answer</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Discussion</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Groupwork</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50 menit teori, 100 responsi</w:t>
            </w: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explanations</w:t>
            </w:r>
            <w:r>
              <w:rPr>
                <w:rFonts w:ascii="Times New Roman" w:hAnsi="Times New Roman" w:eastAsia="Calibri" w:cs="Times New Roman"/>
                <w:bCs/>
                <w:sz w:val="24"/>
                <w:szCs w:val="24"/>
                <w:lang w:val="id-ID"/>
              </w:rPr>
              <w:t>, asking questions</w:t>
            </w:r>
          </w:p>
        </w:tc>
        <w:tc>
          <w:tcPr>
            <w:tcW w:w="0" w:type="auto"/>
          </w:tcPr>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Criterion</w:t>
            </w:r>
            <w:r>
              <w:rPr>
                <w:rFonts w:ascii="Times New Roman" w:hAnsi="Times New Roman" w:eastAsia="Calibri" w:cs="Times New Roman"/>
                <w:bCs/>
                <w:sz w:val="24"/>
                <w:szCs w:val="24"/>
              </w:rPr>
              <w:t xml:space="preserve"> reference</w:t>
            </w:r>
          </w:p>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Observation</w:t>
            </w:r>
          </w:p>
          <w:p>
            <w:pPr>
              <w:pStyle w:val="16"/>
              <w:numPr>
                <w:ilvl w:val="0"/>
                <w:numId w:val="2"/>
              </w:numPr>
              <w:spacing w:line="276" w:lineRule="auto"/>
              <w:ind w:left="208"/>
              <w:contextualSpacing/>
              <w:rPr>
                <w:rFonts w:ascii="Times New Roman" w:hAnsi="Times New Roman" w:cs="Times New Roman"/>
                <w:bCs/>
                <w:sz w:val="24"/>
                <w:szCs w:val="24"/>
              </w:rPr>
            </w:pPr>
            <w:r>
              <w:rPr>
                <w:rFonts w:ascii="Times New Roman" w:hAnsi="Times New Roman" w:cs="Times New Roman"/>
                <w:bCs/>
                <w:sz w:val="24"/>
                <w:szCs w:val="24"/>
              </w:rPr>
              <w:t>Able to explain what vocabulary is</w:t>
            </w:r>
          </w:p>
          <w:p>
            <w:pPr>
              <w:pStyle w:val="16"/>
              <w:numPr>
                <w:ilvl w:val="0"/>
                <w:numId w:val="2"/>
              </w:numPr>
              <w:spacing w:line="276" w:lineRule="auto"/>
              <w:ind w:left="243"/>
              <w:contextualSpacing/>
              <w:rPr>
                <w:rFonts w:ascii="Times New Roman" w:hAnsi="Times New Roman" w:cs="Times New Roman"/>
                <w:bCs/>
                <w:sz w:val="24"/>
                <w:szCs w:val="24"/>
              </w:rPr>
            </w:pPr>
            <w:r>
              <w:rPr>
                <w:rFonts w:ascii="Times New Roman" w:hAnsi="Times New Roman" w:cs="Times New Roman"/>
                <w:bCs/>
                <w:sz w:val="24"/>
                <w:szCs w:val="24"/>
              </w:rPr>
              <w:t>Able to mention the coverage of ‘knowing a word”</w:t>
            </w:r>
          </w:p>
          <w:p>
            <w:pPr>
              <w:pStyle w:val="16"/>
              <w:numPr>
                <w:ilvl w:val="0"/>
                <w:numId w:val="2"/>
              </w:numPr>
              <w:spacing w:line="276" w:lineRule="auto"/>
              <w:ind w:left="243"/>
              <w:contextualSpacing/>
              <w:rPr>
                <w:rFonts w:ascii="Times New Roman" w:hAnsi="Times New Roman" w:cs="Times New Roman"/>
                <w:bCs/>
                <w:sz w:val="24"/>
                <w:szCs w:val="24"/>
              </w:rPr>
            </w:pPr>
            <w:r>
              <w:rPr>
                <w:rFonts w:ascii="Times New Roman" w:hAnsi="Times New Roman" w:cs="Times New Roman"/>
                <w:bCs/>
                <w:sz w:val="24"/>
                <w:szCs w:val="24"/>
              </w:rPr>
              <w:t>Come to class on time</w:t>
            </w:r>
          </w:p>
          <w:p>
            <w:pPr>
              <w:spacing w:after="0" w:line="276" w:lineRule="auto"/>
              <w:contextualSpacing/>
              <w:rPr>
                <w:rFonts w:ascii="Times New Roman" w:hAnsi="Times New Roman" w:eastAsia="Calibri" w:cs="Times New Roman"/>
                <w:bCs/>
                <w:sz w:val="24"/>
                <w:szCs w:val="24"/>
                <w:lang w:val="id-ID"/>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2</w:t>
            </w:r>
          </w:p>
        </w:tc>
        <w:tc>
          <w:tcPr>
            <w:tcW w:w="0" w:type="auto"/>
            <w:shd w:val="clear" w:color="auto" w:fill="auto"/>
          </w:tcPr>
          <w:p>
            <w:pPr>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bCs/>
                <w:sz w:val="24"/>
                <w:szCs w:val="24"/>
              </w:rPr>
              <w:t xml:space="preserve">Able to explain </w:t>
            </w:r>
            <w:r>
              <w:rPr>
                <w:rFonts w:ascii="Times New Roman" w:hAnsi="Times New Roman" w:eastAsia="Calibri" w:cs="Times New Roman"/>
                <w:i/>
                <w:iCs/>
                <w:sz w:val="24"/>
                <w:szCs w:val="24"/>
              </w:rPr>
              <w:t xml:space="preserve">English vocabulary tests, </w:t>
            </w:r>
            <w:r>
              <w:rPr>
                <w:rFonts w:ascii="Times New Roman" w:hAnsi="Times New Roman" w:eastAsia="Calibri" w:cs="Times New Roman"/>
                <w:sz w:val="24"/>
                <w:szCs w:val="24"/>
              </w:rPr>
              <w:t>the types of English vocabulary tests, and the characteristics of each type</w:t>
            </w:r>
          </w:p>
        </w:tc>
        <w:tc>
          <w:tcPr>
            <w:tcW w:w="2483" w:type="dxa"/>
          </w:tcPr>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Definition of vocabulary test</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Types of vocabulary tests</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Characteristics of vocabulary tests,</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Statement, options</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Question and answer</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 xml:space="preserve">the </w:t>
            </w:r>
            <w:r>
              <w:rPr>
                <w:rFonts w:ascii="Times New Roman" w:hAnsi="Times New Roman" w:eastAsia="Calibri" w:cs="Times New Roman"/>
                <w:bCs/>
                <w:sz w:val="24"/>
                <w:szCs w:val="24"/>
                <w:lang w:val="id-ID"/>
              </w:rPr>
              <w:t xml:space="preserve">explanation, asking questions, </w:t>
            </w:r>
            <w:r>
              <w:rPr>
                <w:rFonts w:ascii="Times New Roman" w:hAnsi="Times New Roman" w:eastAsia="Calibri" w:cs="Times New Roman"/>
                <w:bCs/>
                <w:sz w:val="24"/>
                <w:szCs w:val="24"/>
              </w:rPr>
              <w:t xml:space="preserve">and </w:t>
            </w:r>
            <w:r>
              <w:rPr>
                <w:rFonts w:ascii="Times New Roman" w:hAnsi="Times New Roman" w:eastAsia="Calibri" w:cs="Times New Roman"/>
                <w:bCs/>
                <w:sz w:val="24"/>
                <w:szCs w:val="24"/>
                <w:lang w:val="id-ID"/>
              </w:rPr>
              <w:t>working on exercises</w:t>
            </w:r>
          </w:p>
        </w:tc>
        <w:tc>
          <w:tcPr>
            <w:tcW w:w="0" w:type="auto"/>
          </w:tcPr>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Criterion</w:t>
            </w:r>
            <w:r>
              <w:rPr>
                <w:rFonts w:ascii="Times New Roman" w:hAnsi="Times New Roman" w:eastAsia="Calibri" w:cs="Times New Roman"/>
                <w:bCs/>
                <w:sz w:val="24"/>
                <w:szCs w:val="24"/>
              </w:rPr>
              <w:t xml:space="preserve"> reference</w:t>
            </w:r>
          </w:p>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Observation</w:t>
            </w:r>
          </w:p>
          <w:p>
            <w:pPr>
              <w:pStyle w:val="16"/>
              <w:numPr>
                <w:ilvl w:val="0"/>
                <w:numId w:val="3"/>
              </w:numPr>
              <w:spacing w:line="276" w:lineRule="auto"/>
              <w:ind w:left="196" w:hanging="284"/>
              <w:contextualSpacing/>
              <w:rPr>
                <w:rFonts w:ascii="Times New Roman" w:hAnsi="Times New Roman" w:cs="Times New Roman"/>
                <w:bCs/>
                <w:sz w:val="24"/>
                <w:szCs w:val="24"/>
              </w:rPr>
            </w:pPr>
            <w:r>
              <w:rPr>
                <w:rFonts w:ascii="Times New Roman" w:hAnsi="Times New Roman" w:cs="Times New Roman"/>
                <w:bCs/>
                <w:sz w:val="24"/>
                <w:szCs w:val="24"/>
              </w:rPr>
              <w:t>Able to name types of vocabulary test</w:t>
            </w:r>
          </w:p>
          <w:p>
            <w:pPr>
              <w:pStyle w:val="16"/>
              <w:numPr>
                <w:ilvl w:val="0"/>
                <w:numId w:val="3"/>
              </w:numPr>
              <w:spacing w:line="276" w:lineRule="auto"/>
              <w:ind w:left="196" w:hanging="284"/>
              <w:contextualSpacing/>
              <w:rPr>
                <w:rFonts w:ascii="Times New Roman" w:hAnsi="Times New Roman" w:cs="Times New Roman"/>
                <w:bCs/>
                <w:sz w:val="24"/>
                <w:szCs w:val="24"/>
              </w:rPr>
            </w:pPr>
            <w:r>
              <w:rPr>
                <w:rFonts w:ascii="Times New Roman" w:hAnsi="Times New Roman" w:cs="Times New Roman"/>
                <w:bCs/>
                <w:sz w:val="24"/>
                <w:szCs w:val="24"/>
              </w:rPr>
              <w:t>Able to identify types of vocabulary test</w:t>
            </w:r>
          </w:p>
          <w:p>
            <w:pPr>
              <w:pStyle w:val="16"/>
              <w:numPr>
                <w:ilvl w:val="0"/>
                <w:numId w:val="3"/>
              </w:numPr>
              <w:spacing w:line="276" w:lineRule="auto"/>
              <w:ind w:left="196" w:hanging="284"/>
              <w:contextualSpacing/>
              <w:rPr>
                <w:rFonts w:ascii="Times New Roman" w:hAnsi="Times New Roman" w:cs="Times New Roman"/>
                <w:bCs/>
                <w:sz w:val="24"/>
                <w:szCs w:val="24"/>
              </w:rPr>
            </w:pPr>
            <w:r>
              <w:rPr>
                <w:rFonts w:ascii="Times New Roman" w:hAnsi="Times New Roman" w:cs="Times New Roman"/>
                <w:bCs/>
                <w:sz w:val="24"/>
                <w:szCs w:val="24"/>
              </w:rPr>
              <w:t>Able to mention the features of each type of the vocabulary tests</w:t>
            </w:r>
          </w:p>
          <w:p>
            <w:pPr>
              <w:pStyle w:val="16"/>
              <w:numPr>
                <w:ilvl w:val="0"/>
                <w:numId w:val="3"/>
              </w:numPr>
              <w:spacing w:line="276" w:lineRule="auto"/>
              <w:ind w:left="196" w:hanging="284"/>
              <w:contextualSpacing/>
              <w:rPr>
                <w:rFonts w:ascii="Times New Roman" w:hAnsi="Times New Roman" w:cs="Times New Roman"/>
                <w:bCs/>
                <w:sz w:val="24"/>
                <w:szCs w:val="24"/>
              </w:rPr>
            </w:pPr>
            <w:r>
              <w:rPr>
                <w:rFonts w:ascii="Times New Roman" w:hAnsi="Times New Roman" w:cs="Times New Roman"/>
                <w:bCs/>
                <w:sz w:val="24"/>
                <w:szCs w:val="24"/>
              </w:rPr>
              <w:t>Come to class on time</w:t>
            </w:r>
          </w:p>
          <w:p>
            <w:pPr>
              <w:pStyle w:val="16"/>
              <w:numPr>
                <w:ilvl w:val="0"/>
                <w:numId w:val="3"/>
              </w:numPr>
              <w:spacing w:line="276" w:lineRule="auto"/>
              <w:ind w:left="196" w:hanging="284"/>
              <w:contextualSpacing/>
              <w:rPr>
                <w:rFonts w:ascii="Times New Roman" w:hAnsi="Times New Roman" w:cs="Times New Roman"/>
                <w:bCs/>
                <w:sz w:val="24"/>
                <w:szCs w:val="24"/>
              </w:rPr>
            </w:pPr>
            <w:r>
              <w:rPr>
                <w:rFonts w:ascii="Times New Roman" w:hAnsi="Times New Roman" w:cs="Times New Roman"/>
                <w:bCs/>
                <w:sz w:val="24"/>
                <w:szCs w:val="24"/>
              </w:rPr>
              <w:t xml:space="preserve">Work on the exercises at their best </w:t>
            </w:r>
          </w:p>
          <w:p>
            <w:pPr>
              <w:pStyle w:val="16"/>
              <w:numPr>
                <w:ilvl w:val="0"/>
                <w:numId w:val="3"/>
              </w:numPr>
              <w:spacing w:line="276" w:lineRule="auto"/>
              <w:ind w:left="196" w:hanging="284"/>
              <w:contextualSpacing/>
              <w:rPr>
                <w:rFonts w:ascii="Times New Roman" w:hAnsi="Times New Roman" w:cs="Times New Roman"/>
                <w:bCs/>
                <w:sz w:val="24"/>
                <w:szCs w:val="24"/>
              </w:rPr>
            </w:pPr>
            <w:r>
              <w:rPr>
                <w:rFonts w:ascii="Times New Roman" w:hAnsi="Times New Roman" w:cs="Times New Roman"/>
                <w:bCs/>
                <w:sz w:val="24"/>
                <w:szCs w:val="24"/>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3</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Able to explain the validity of English vocabulary tests</w:t>
            </w:r>
          </w:p>
        </w:tc>
        <w:tc>
          <w:tcPr>
            <w:tcW w:w="2483" w:type="dxa"/>
          </w:tcPr>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Definition of validity</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Content validity</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Construct validity</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Face validity</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Concurrent validity</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 xml:space="preserve">the </w:t>
            </w:r>
            <w:r>
              <w:rPr>
                <w:rFonts w:ascii="Times New Roman" w:hAnsi="Times New Roman" w:eastAsia="Calibri" w:cs="Times New Roman"/>
                <w:bCs/>
                <w:sz w:val="24"/>
                <w:szCs w:val="24"/>
                <w:lang w:val="id-ID"/>
              </w:rPr>
              <w:t>explanation, asking questions, work</w:t>
            </w:r>
            <w:r>
              <w:rPr>
                <w:rFonts w:ascii="Times New Roman" w:hAnsi="Times New Roman" w:eastAsia="Calibri" w:cs="Times New Roman"/>
                <w:bCs/>
                <w:sz w:val="24"/>
                <w:szCs w:val="24"/>
              </w:rPr>
              <w:t>ing on</w:t>
            </w:r>
            <w:r>
              <w:rPr>
                <w:rFonts w:ascii="Times New Roman" w:hAnsi="Times New Roman" w:eastAsia="Calibri" w:cs="Times New Roman"/>
                <w:bCs/>
                <w:sz w:val="24"/>
                <w:szCs w:val="24"/>
                <w:lang w:val="id-ID"/>
              </w:rPr>
              <w:t xml:space="preserve"> </w:t>
            </w:r>
            <w:r>
              <w:rPr>
                <w:rFonts w:ascii="Times New Roman" w:hAnsi="Times New Roman" w:eastAsia="Calibri" w:cs="Times New Roman"/>
                <w:bCs/>
                <w:sz w:val="24"/>
                <w:szCs w:val="24"/>
              </w:rPr>
              <w:t>exercise</w:t>
            </w:r>
            <w:r>
              <w:rPr>
                <w:rFonts w:ascii="Times New Roman" w:hAnsi="Times New Roman" w:eastAsia="Calibri" w:cs="Times New Roman"/>
                <w:bCs/>
                <w:sz w:val="24"/>
                <w:szCs w:val="24"/>
                <w:lang w:val="id-ID"/>
              </w:rPr>
              <w:t>s</w:t>
            </w:r>
          </w:p>
        </w:tc>
        <w:tc>
          <w:tcPr>
            <w:tcW w:w="0" w:type="auto"/>
          </w:tcPr>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Criterion</w:t>
            </w:r>
            <w:r>
              <w:rPr>
                <w:rFonts w:ascii="Times New Roman" w:hAnsi="Times New Roman" w:eastAsia="Calibri" w:cs="Times New Roman"/>
                <w:bCs/>
                <w:sz w:val="24"/>
                <w:szCs w:val="24"/>
              </w:rPr>
              <w:t xml:space="preserve"> reference</w:t>
            </w:r>
          </w:p>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Observation</w:t>
            </w:r>
          </w:p>
          <w:p>
            <w:pPr>
              <w:pStyle w:val="16"/>
              <w:numPr>
                <w:ilvl w:val="0"/>
                <w:numId w:val="4"/>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Able to explain the concept of validity</w:t>
            </w:r>
          </w:p>
          <w:p>
            <w:pPr>
              <w:pStyle w:val="16"/>
              <w:numPr>
                <w:ilvl w:val="0"/>
                <w:numId w:val="4"/>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Able to explain each type of validity</w:t>
            </w:r>
          </w:p>
          <w:p>
            <w:pPr>
              <w:pStyle w:val="16"/>
              <w:numPr>
                <w:ilvl w:val="0"/>
                <w:numId w:val="4"/>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Able to show the validity of the test they make in the next meetings</w:t>
            </w:r>
          </w:p>
          <w:p>
            <w:pPr>
              <w:pStyle w:val="16"/>
              <w:numPr>
                <w:ilvl w:val="0"/>
                <w:numId w:val="4"/>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Come to class on time</w:t>
            </w:r>
          </w:p>
          <w:p>
            <w:pPr>
              <w:pStyle w:val="16"/>
              <w:numPr>
                <w:ilvl w:val="0"/>
                <w:numId w:val="4"/>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Work on the exercises at their best </w:t>
            </w:r>
          </w:p>
          <w:p>
            <w:pPr>
              <w:pStyle w:val="16"/>
              <w:numPr>
                <w:ilvl w:val="0"/>
                <w:numId w:val="4"/>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 xml:space="preserve"> 4</w:t>
            </w:r>
          </w:p>
        </w:tc>
        <w:tc>
          <w:tcPr>
            <w:tcW w:w="0" w:type="auto"/>
          </w:tcPr>
          <w:p>
            <w:pPr>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Able to write English vocabulary achievement tests for SMP Students</w:t>
            </w:r>
          </w:p>
        </w:tc>
        <w:tc>
          <w:tcPr>
            <w:tcW w:w="2483" w:type="dxa"/>
          </w:tcPr>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Collecting data</w:t>
            </w:r>
            <w:r>
              <w:t xml:space="preserve"> of </w:t>
            </w:r>
            <w:r>
              <w:rPr>
                <w:rFonts w:ascii="Times New Roman" w:hAnsi="Times New Roman" w:eastAsia="Calibri" w:cs="Times New Roman"/>
                <w:sz w:val="24"/>
                <w:szCs w:val="24"/>
              </w:rPr>
              <w:t>English vocabulary for SMP Students, sampling the English target words</w:t>
            </w:r>
            <w:r>
              <w:t xml:space="preserve"> </w:t>
            </w:r>
            <w:r>
              <w:rPr>
                <w:rFonts w:ascii="Times New Roman" w:hAnsi="Times New Roman" w:eastAsia="Calibri" w:cs="Times New Roman"/>
                <w:sz w:val="24"/>
                <w:szCs w:val="24"/>
              </w:rPr>
              <w:t>for SMP Students</w:t>
            </w:r>
          </w:p>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Range program</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explanations</w:t>
            </w:r>
            <w:r>
              <w:rPr>
                <w:rFonts w:ascii="Times New Roman" w:hAnsi="Times New Roman" w:eastAsia="Calibri" w:cs="Times New Roman"/>
                <w:bCs/>
                <w:sz w:val="24"/>
                <w:szCs w:val="24"/>
                <w:lang w:val="id-ID"/>
              </w:rPr>
              <w:t>, asking questions, working on exercises</w:t>
            </w:r>
            <w:r>
              <w:rPr>
                <w:rFonts w:ascii="Times New Roman" w:hAnsi="Times New Roman" w:eastAsia="Calibri" w:cs="Times New Roman"/>
                <w:bCs/>
                <w:sz w:val="24"/>
                <w:szCs w:val="24"/>
              </w:rPr>
              <w:t>, sampling English words to be tested</w:t>
            </w:r>
          </w:p>
        </w:tc>
        <w:tc>
          <w:tcPr>
            <w:tcW w:w="0" w:type="auto"/>
          </w:tcPr>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Criterion reference</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Observation</w:t>
            </w:r>
          </w:p>
          <w:p>
            <w:pPr>
              <w:pStyle w:val="16"/>
              <w:numPr>
                <w:ilvl w:val="0"/>
                <w:numId w:val="5"/>
              </w:numPr>
              <w:spacing w:line="276" w:lineRule="auto"/>
              <w:ind w:left="221"/>
              <w:contextualSpacing/>
              <w:rPr>
                <w:rFonts w:ascii="Times New Roman" w:hAnsi="Times New Roman" w:cs="Times New Roman"/>
                <w:bCs/>
                <w:sz w:val="24"/>
                <w:szCs w:val="24"/>
              </w:rPr>
            </w:pPr>
            <w:r>
              <w:rPr>
                <w:rFonts w:ascii="Times New Roman" w:hAnsi="Times New Roman" w:cs="Times New Roman"/>
                <w:bCs/>
                <w:sz w:val="24"/>
                <w:szCs w:val="24"/>
              </w:rPr>
              <w:t>Able to collect the vocabulary population using the RANGE program</w:t>
            </w:r>
          </w:p>
          <w:p>
            <w:pPr>
              <w:pStyle w:val="16"/>
              <w:numPr>
                <w:ilvl w:val="0"/>
                <w:numId w:val="5"/>
              </w:numPr>
              <w:spacing w:line="276" w:lineRule="auto"/>
              <w:ind w:left="221"/>
              <w:contextualSpacing/>
              <w:rPr>
                <w:rFonts w:ascii="Times New Roman" w:hAnsi="Times New Roman" w:cs="Times New Roman"/>
                <w:bCs/>
                <w:sz w:val="24"/>
                <w:szCs w:val="24"/>
              </w:rPr>
            </w:pPr>
            <w:r>
              <w:rPr>
                <w:rFonts w:ascii="Times New Roman" w:hAnsi="Times New Roman" w:cs="Times New Roman"/>
                <w:bCs/>
                <w:sz w:val="24"/>
                <w:szCs w:val="24"/>
              </w:rPr>
              <w:t>Able to sample the vocabulary to be tested</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5</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Able to write English vocabulary achievement tests for SMP Students</w:t>
            </w:r>
          </w:p>
        </w:tc>
        <w:tc>
          <w:tcPr>
            <w:tcW w:w="2483" w:type="dxa"/>
          </w:tcPr>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Writing vocabulary test items</w:t>
            </w:r>
            <w:r>
              <w:t xml:space="preserve"> </w:t>
            </w:r>
            <w:r>
              <w:rPr>
                <w:rFonts w:ascii="Times New Roman" w:hAnsi="Times New Roman" w:eastAsia="Calibri" w:cs="Times New Roman"/>
                <w:bCs/>
                <w:sz w:val="24"/>
                <w:szCs w:val="24"/>
              </w:rPr>
              <w:t>for SMP Students</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explanations</w:t>
            </w:r>
            <w:r>
              <w:rPr>
                <w:rFonts w:ascii="Times New Roman" w:hAnsi="Times New Roman" w:eastAsia="Calibri" w:cs="Times New Roman"/>
                <w:bCs/>
                <w:sz w:val="24"/>
                <w:szCs w:val="24"/>
                <w:lang w:val="id-ID"/>
              </w:rPr>
              <w:t>, asking questions, working on exercises</w:t>
            </w:r>
            <w:r>
              <w:rPr>
                <w:rFonts w:ascii="Times New Roman" w:hAnsi="Times New Roman" w:eastAsia="Calibri" w:cs="Times New Roman"/>
                <w:bCs/>
                <w:sz w:val="24"/>
                <w:szCs w:val="24"/>
              </w:rPr>
              <w:t>, writing English vocabulary test items</w:t>
            </w:r>
          </w:p>
        </w:tc>
        <w:tc>
          <w:tcPr>
            <w:tcW w:w="0" w:type="auto"/>
          </w:tcPr>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Criterion</w:t>
            </w:r>
            <w:r>
              <w:rPr>
                <w:rFonts w:ascii="Times New Roman" w:hAnsi="Times New Roman" w:eastAsia="Calibri" w:cs="Times New Roman"/>
                <w:bCs/>
                <w:sz w:val="24"/>
                <w:szCs w:val="24"/>
              </w:rPr>
              <w:t xml:space="preserve"> reference</w:t>
            </w:r>
          </w:p>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Observation</w:t>
            </w:r>
          </w:p>
          <w:p>
            <w:pPr>
              <w:pStyle w:val="16"/>
              <w:numPr>
                <w:ilvl w:val="0"/>
                <w:numId w:val="6"/>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Write the questions/stems</w:t>
            </w:r>
          </w:p>
          <w:p>
            <w:pPr>
              <w:pStyle w:val="16"/>
              <w:numPr>
                <w:ilvl w:val="0"/>
                <w:numId w:val="6"/>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Write the options correctly</w:t>
            </w:r>
          </w:p>
          <w:p>
            <w:pPr>
              <w:pStyle w:val="16"/>
              <w:numPr>
                <w:ilvl w:val="0"/>
                <w:numId w:val="6"/>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Come to class on time</w:t>
            </w:r>
          </w:p>
          <w:p>
            <w:pPr>
              <w:pStyle w:val="16"/>
              <w:numPr>
                <w:ilvl w:val="0"/>
                <w:numId w:val="6"/>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Work on the exercises at their best </w:t>
            </w:r>
          </w:p>
          <w:p>
            <w:pPr>
              <w:pStyle w:val="16"/>
              <w:numPr>
                <w:ilvl w:val="0"/>
                <w:numId w:val="6"/>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lang w:val="id-ID"/>
              </w:rPr>
              <w:t>Able to write English vocabulary achievement tests for SMP Students</w:t>
            </w:r>
          </w:p>
        </w:tc>
        <w:tc>
          <w:tcPr>
            <w:tcW w:w="2483" w:type="dxa"/>
          </w:tcPr>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Trying out the vocabulary tests</w:t>
            </w:r>
            <w:r>
              <w:t xml:space="preserve"> </w:t>
            </w:r>
            <w:r>
              <w:rPr>
                <w:rFonts w:ascii="Times New Roman" w:hAnsi="Times New Roman" w:eastAsia="Calibri" w:cs="Times New Roman"/>
                <w:sz w:val="24"/>
                <w:szCs w:val="24"/>
              </w:rPr>
              <w:t>for SMP Students</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explanations</w:t>
            </w:r>
            <w:r>
              <w:rPr>
                <w:rFonts w:ascii="Times New Roman" w:hAnsi="Times New Roman" w:eastAsia="Calibri" w:cs="Times New Roman"/>
                <w:bCs/>
                <w:sz w:val="24"/>
                <w:szCs w:val="24"/>
                <w:lang w:val="id-ID"/>
              </w:rPr>
              <w:t>, asking questions, working on exercises</w:t>
            </w:r>
            <w:r>
              <w:rPr>
                <w:rFonts w:ascii="Times New Roman" w:hAnsi="Times New Roman" w:eastAsia="Calibri" w:cs="Times New Roman"/>
                <w:bCs/>
                <w:sz w:val="24"/>
                <w:szCs w:val="24"/>
              </w:rPr>
              <w:t>, trying out the tests, and analyzing the results of the tryout</w:t>
            </w:r>
          </w:p>
        </w:tc>
        <w:tc>
          <w:tcPr>
            <w:tcW w:w="0" w:type="auto"/>
          </w:tcPr>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Criterion</w:t>
            </w:r>
            <w:r>
              <w:rPr>
                <w:rFonts w:ascii="Times New Roman" w:hAnsi="Times New Roman" w:eastAsia="Calibri" w:cs="Times New Roman"/>
                <w:bCs/>
                <w:sz w:val="24"/>
                <w:szCs w:val="24"/>
              </w:rPr>
              <w:t xml:space="preserve"> reference</w:t>
            </w:r>
          </w:p>
          <w:p>
            <w:pPr>
              <w:spacing w:after="0" w:line="276" w:lineRule="auto"/>
              <w:contextualSpacing/>
              <w:rPr>
                <w:rFonts w:ascii="Times New Roman" w:hAnsi="Times New Roman" w:eastAsia="Calibri" w:cs="Times New Roman"/>
                <w:bCs/>
                <w:sz w:val="24"/>
                <w:szCs w:val="24"/>
              </w:rPr>
            </w:pPr>
            <w:r>
              <w:rPr>
                <w:rFonts w:ascii="Times New Roman" w:hAnsi="Times New Roman" w:eastAsia="Calibri" w:cs="Times New Roman"/>
                <w:bCs/>
                <w:sz w:val="24"/>
                <w:szCs w:val="24"/>
              </w:rPr>
              <w:t>Observation</w:t>
            </w:r>
          </w:p>
          <w:p>
            <w:pPr>
              <w:pStyle w:val="16"/>
              <w:numPr>
                <w:ilvl w:val="0"/>
                <w:numId w:val="7"/>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Try out the tests to a group of test-takers</w:t>
            </w:r>
          </w:p>
          <w:p>
            <w:pPr>
              <w:pStyle w:val="16"/>
              <w:numPr>
                <w:ilvl w:val="0"/>
                <w:numId w:val="7"/>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Analyze the results of the tryout</w:t>
            </w:r>
          </w:p>
          <w:p>
            <w:pPr>
              <w:pStyle w:val="16"/>
              <w:numPr>
                <w:ilvl w:val="0"/>
                <w:numId w:val="7"/>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Decide which test items are good</w:t>
            </w:r>
          </w:p>
          <w:p>
            <w:pPr>
              <w:pStyle w:val="16"/>
              <w:numPr>
                <w:ilvl w:val="0"/>
                <w:numId w:val="7"/>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Come to class on time</w:t>
            </w:r>
          </w:p>
          <w:p>
            <w:pPr>
              <w:pStyle w:val="16"/>
              <w:numPr>
                <w:ilvl w:val="0"/>
                <w:numId w:val="7"/>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Work on the exercises at their best </w:t>
            </w:r>
          </w:p>
          <w:p>
            <w:pPr>
              <w:pStyle w:val="16"/>
              <w:numPr>
                <w:ilvl w:val="0"/>
                <w:numId w:val="7"/>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color w:val="00000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0" w:type="auto"/>
          </w:tcPr>
          <w:p>
            <w:pPr>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Able to write English vocabulary achievement tests for SM</w:t>
            </w:r>
            <w:r>
              <w:rPr>
                <w:rFonts w:ascii="Times New Roman" w:hAnsi="Times New Roman" w:eastAsia="Calibri" w:cs="Times New Roman"/>
                <w:sz w:val="24"/>
                <w:szCs w:val="24"/>
              </w:rPr>
              <w:t>A</w:t>
            </w:r>
            <w:r>
              <w:rPr>
                <w:rFonts w:ascii="Times New Roman" w:hAnsi="Times New Roman" w:eastAsia="Calibri" w:cs="Times New Roman"/>
                <w:sz w:val="24"/>
                <w:szCs w:val="24"/>
                <w:lang w:val="id-ID"/>
              </w:rPr>
              <w:t xml:space="preserve"> Students</w:t>
            </w:r>
          </w:p>
        </w:tc>
        <w:tc>
          <w:tcPr>
            <w:tcW w:w="2483" w:type="dxa"/>
          </w:tcPr>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Collecting data</w:t>
            </w:r>
            <w:r>
              <w:t xml:space="preserve"> of </w:t>
            </w:r>
            <w:r>
              <w:rPr>
                <w:rFonts w:ascii="Times New Roman" w:hAnsi="Times New Roman" w:eastAsia="Calibri" w:cs="Times New Roman"/>
                <w:sz w:val="24"/>
                <w:szCs w:val="24"/>
              </w:rPr>
              <w:t>English vocabulary for SMA Students, sampling the target words</w:t>
            </w:r>
            <w:r>
              <w:t xml:space="preserve"> </w:t>
            </w:r>
            <w:r>
              <w:rPr>
                <w:rFonts w:ascii="Times New Roman" w:hAnsi="Times New Roman" w:eastAsia="Calibri" w:cs="Times New Roman"/>
                <w:sz w:val="24"/>
                <w:szCs w:val="24"/>
              </w:rPr>
              <w:t>for SMA Students</w:t>
            </w:r>
          </w:p>
          <w:p>
            <w:pPr>
              <w:spacing w:after="200" w:line="276" w:lineRule="auto"/>
              <w:contextualSpacing/>
              <w:rPr>
                <w:rFonts w:ascii="Times New Roman" w:hAnsi="Times New Roman" w:eastAsia="Calibri" w:cs="Times New Roman"/>
                <w:sz w:val="24"/>
                <w:szCs w:val="24"/>
                <w:lang w:val="id-ID"/>
              </w:rPr>
            </w:pPr>
            <w:r>
              <w:rPr>
                <w:rFonts w:ascii="Times New Roman" w:hAnsi="Times New Roman" w:eastAsia="Calibri" w:cs="Times New Roman"/>
                <w:sz w:val="24"/>
                <w:szCs w:val="24"/>
              </w:rPr>
              <w:t>Range program</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explanations</w:t>
            </w:r>
            <w:r>
              <w:rPr>
                <w:rFonts w:ascii="Times New Roman" w:hAnsi="Times New Roman" w:eastAsia="Calibri" w:cs="Times New Roman"/>
                <w:bCs/>
                <w:sz w:val="24"/>
                <w:szCs w:val="24"/>
                <w:lang w:val="id-ID"/>
              </w:rPr>
              <w:t>, asking questions, working on exercises</w:t>
            </w:r>
            <w:r>
              <w:rPr>
                <w:rFonts w:ascii="Times New Roman" w:hAnsi="Times New Roman" w:eastAsia="Calibri" w:cs="Times New Roman"/>
                <w:bCs/>
                <w:sz w:val="24"/>
                <w:szCs w:val="24"/>
              </w:rPr>
              <w:t>, sampling English words to be tested</w:t>
            </w:r>
          </w:p>
        </w:tc>
        <w:tc>
          <w:tcPr>
            <w:tcW w:w="0" w:type="auto"/>
          </w:tcPr>
          <w:p>
            <w:p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Criterion reference</w:t>
            </w:r>
          </w:p>
          <w:p>
            <w:p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Observation</w:t>
            </w:r>
          </w:p>
          <w:p>
            <w:pPr>
              <w:pStyle w:val="16"/>
              <w:numPr>
                <w:ilvl w:val="0"/>
                <w:numId w:val="8"/>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Able to collect the vocabulary population using the RANGE program</w:t>
            </w:r>
          </w:p>
          <w:p>
            <w:pPr>
              <w:pStyle w:val="16"/>
              <w:numPr>
                <w:ilvl w:val="0"/>
                <w:numId w:val="8"/>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Able to sample the vocabulary to be tested</w:t>
            </w:r>
          </w:p>
          <w:p>
            <w:pPr>
              <w:pStyle w:val="16"/>
              <w:numPr>
                <w:ilvl w:val="0"/>
                <w:numId w:val="8"/>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Come to class on time</w:t>
            </w:r>
          </w:p>
          <w:p>
            <w:pPr>
              <w:pStyle w:val="16"/>
              <w:numPr>
                <w:ilvl w:val="0"/>
                <w:numId w:val="9"/>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 xml:space="preserve">Work on the exercises at their best </w:t>
            </w:r>
          </w:p>
          <w:p>
            <w:pPr>
              <w:pStyle w:val="16"/>
              <w:numPr>
                <w:ilvl w:val="0"/>
                <w:numId w:val="9"/>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submit their work on time</w:t>
            </w:r>
          </w:p>
          <w:p>
            <w:pPr>
              <w:spacing w:after="0" w:line="276" w:lineRule="auto"/>
              <w:contextualSpacing/>
              <w:rPr>
                <w:rFonts w:ascii="Times New Roman" w:hAnsi="Times New Roman" w:eastAsia="Calibri" w:cs="Times New Roman"/>
                <w:bCs/>
                <w:sz w:val="24"/>
                <w:szCs w:val="24"/>
                <w:lang w:val="id-ID"/>
              </w:rPr>
            </w:pP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lang w:val="id-ID"/>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Mid-semester test</w:t>
            </w:r>
          </w:p>
        </w:tc>
        <w:tc>
          <w:tcPr>
            <w:tcW w:w="2483" w:type="dxa"/>
          </w:tcPr>
          <w:p>
            <w:pPr>
              <w:spacing w:after="200" w:line="276" w:lineRule="auto"/>
              <w:rPr>
                <w:rFonts w:ascii="Times New Roman" w:hAnsi="Times New Roman" w:eastAsia="Calibri" w:cs="Times New Roman"/>
                <w:sz w:val="24"/>
                <w:szCs w:val="24"/>
              </w:rPr>
            </w:pPr>
          </w:p>
        </w:tc>
        <w:tc>
          <w:tcPr>
            <w:tcW w:w="1412" w:type="dxa"/>
          </w:tcPr>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100 menit</w:t>
            </w:r>
          </w:p>
        </w:tc>
        <w:tc>
          <w:tcPr>
            <w:tcW w:w="0" w:type="auto"/>
          </w:tcPr>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contextualSpacing/>
              <w:rPr>
                <w:rFonts w:ascii="Times New Roman" w:hAnsi="Times New Roman" w:eastAsia="Calibri" w:cs="Times New Roman"/>
                <w:bCs/>
                <w:sz w:val="24"/>
                <w:szCs w:val="24"/>
                <w:lang w:val="id-ID"/>
              </w:rPr>
            </w:pP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lang w:val="id-ID"/>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Able to write English vocabulary achievement tests for SMA Students</w:t>
            </w:r>
          </w:p>
        </w:tc>
        <w:tc>
          <w:tcPr>
            <w:tcW w:w="2483" w:type="dxa"/>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bCs/>
                <w:sz w:val="24"/>
                <w:szCs w:val="24"/>
              </w:rPr>
              <w:t>Writing vocabulary test items</w:t>
            </w:r>
            <w:r>
              <w:t xml:space="preserve"> </w:t>
            </w:r>
            <w:r>
              <w:rPr>
                <w:rFonts w:ascii="Times New Roman" w:hAnsi="Times New Roman" w:eastAsia="Calibri" w:cs="Times New Roman"/>
                <w:bCs/>
                <w:sz w:val="24"/>
                <w:szCs w:val="24"/>
              </w:rPr>
              <w:t>for SMA Students</w:t>
            </w:r>
          </w:p>
        </w:tc>
        <w:tc>
          <w:tcPr>
            <w:tcW w:w="1412" w:type="dxa"/>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Practice</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 xml:space="preserve">the </w:t>
            </w:r>
            <w:r>
              <w:rPr>
                <w:rFonts w:ascii="Times New Roman" w:hAnsi="Times New Roman" w:eastAsia="Calibri" w:cs="Times New Roman"/>
                <w:bCs/>
                <w:sz w:val="24"/>
                <w:szCs w:val="24"/>
                <w:lang w:val="id-ID"/>
              </w:rPr>
              <w:t>explanation, asking questions, working on exercises</w:t>
            </w:r>
            <w:r>
              <w:rPr>
                <w:rFonts w:ascii="Times New Roman" w:hAnsi="Times New Roman" w:eastAsia="Calibri" w:cs="Times New Roman"/>
                <w:bCs/>
                <w:sz w:val="24"/>
                <w:szCs w:val="24"/>
              </w:rPr>
              <w:t>, writing English vocabulary test items</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Criterion reference</w:t>
            </w:r>
          </w:p>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Observation</w:t>
            </w:r>
          </w:p>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w:t>
            </w:r>
            <w:r>
              <w:rPr>
                <w:rFonts w:ascii="Times New Roman" w:hAnsi="Times New Roman" w:eastAsia="Calibri" w:cs="Times New Roman"/>
                <w:bCs/>
                <w:sz w:val="24"/>
                <w:szCs w:val="24"/>
              </w:rPr>
              <w:tab/>
            </w:r>
            <w:r>
              <w:rPr>
                <w:rFonts w:ascii="Times New Roman" w:hAnsi="Times New Roman" w:eastAsia="Calibri" w:cs="Times New Roman"/>
                <w:bCs/>
                <w:sz w:val="24"/>
                <w:szCs w:val="24"/>
              </w:rPr>
              <w:t>Write the questions/stems</w:t>
            </w:r>
          </w:p>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2.</w:t>
            </w:r>
            <w:r>
              <w:rPr>
                <w:rFonts w:ascii="Times New Roman" w:hAnsi="Times New Roman" w:eastAsia="Calibri" w:cs="Times New Roman"/>
                <w:bCs/>
                <w:sz w:val="24"/>
                <w:szCs w:val="24"/>
              </w:rPr>
              <w:tab/>
            </w:r>
            <w:r>
              <w:rPr>
                <w:rFonts w:ascii="Times New Roman" w:hAnsi="Times New Roman" w:eastAsia="Calibri" w:cs="Times New Roman"/>
                <w:bCs/>
                <w:sz w:val="24"/>
                <w:szCs w:val="24"/>
              </w:rPr>
              <w:t>Write the options correctly</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1.</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Come to class on time</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2.</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 xml:space="preserve">Work on the exercises at their best </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color w:val="00000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10</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lang w:val="id-ID"/>
              </w:rPr>
              <w:t>Able to write English vocabulary achievement tests for SM</w:t>
            </w:r>
            <w:r>
              <w:rPr>
                <w:rFonts w:ascii="Times New Roman" w:hAnsi="Times New Roman" w:eastAsia="Calibri" w:cs="Times New Roman"/>
                <w:sz w:val="24"/>
                <w:szCs w:val="24"/>
              </w:rPr>
              <w:t>A</w:t>
            </w:r>
            <w:r>
              <w:rPr>
                <w:rFonts w:ascii="Times New Roman" w:hAnsi="Times New Roman" w:eastAsia="Calibri" w:cs="Times New Roman"/>
                <w:sz w:val="24"/>
                <w:szCs w:val="24"/>
                <w:lang w:val="id-ID"/>
              </w:rPr>
              <w:t xml:space="preserve"> Students</w:t>
            </w:r>
          </w:p>
        </w:tc>
        <w:tc>
          <w:tcPr>
            <w:tcW w:w="2483" w:type="dxa"/>
          </w:tcPr>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Trying out the vocabulary tests</w:t>
            </w:r>
            <w:r>
              <w:t xml:space="preserve"> </w:t>
            </w:r>
            <w:r>
              <w:rPr>
                <w:rFonts w:ascii="Times New Roman" w:hAnsi="Times New Roman" w:eastAsia="Calibri" w:cs="Times New Roman"/>
                <w:sz w:val="24"/>
                <w:szCs w:val="24"/>
              </w:rPr>
              <w:t>for SMA Students</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explanations</w:t>
            </w:r>
            <w:r>
              <w:rPr>
                <w:rFonts w:ascii="Times New Roman" w:hAnsi="Times New Roman" w:eastAsia="Calibri" w:cs="Times New Roman"/>
                <w:bCs/>
                <w:sz w:val="24"/>
                <w:szCs w:val="24"/>
                <w:lang w:val="id-ID"/>
              </w:rPr>
              <w:t>, asking questions, working on exercises</w:t>
            </w:r>
            <w:r>
              <w:rPr>
                <w:rFonts w:ascii="Times New Roman" w:hAnsi="Times New Roman" w:eastAsia="Calibri" w:cs="Times New Roman"/>
                <w:bCs/>
                <w:sz w:val="24"/>
                <w:szCs w:val="24"/>
              </w:rPr>
              <w:t>, trying out the tests, and analyzing the results of the tryout</w:t>
            </w:r>
          </w:p>
        </w:tc>
        <w:tc>
          <w:tcPr>
            <w:tcW w:w="0" w:type="auto"/>
          </w:tcPr>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Criterion reference</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Observation</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1.</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Try out the tests to a group of test-takers</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2.</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Analyze the results of the tryout</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3.</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Decide which test items are good</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1.</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Come to class on time</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2.</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 xml:space="preserve">Work on the exercises at their best </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Able to write English vocabulary tests of the second thousand words</w:t>
            </w:r>
          </w:p>
        </w:tc>
        <w:tc>
          <w:tcPr>
            <w:tcW w:w="2483" w:type="dxa"/>
          </w:tcPr>
          <w:p>
            <w:p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lang w:val="id-ID"/>
              </w:rPr>
              <w:t>English vocabulary of the second thousand words</w:t>
            </w:r>
            <w:r>
              <w:rPr>
                <w:rFonts w:ascii="Times New Roman" w:hAnsi="Times New Roman" w:eastAsia="Calibri" w:cs="Times New Roman"/>
                <w:sz w:val="24"/>
                <w:szCs w:val="24"/>
              </w:rPr>
              <w:t>, and sampling the target words of the second thousand</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explanations</w:t>
            </w:r>
            <w:r>
              <w:rPr>
                <w:rFonts w:ascii="Times New Roman" w:hAnsi="Times New Roman" w:eastAsia="Calibri" w:cs="Times New Roman"/>
                <w:bCs/>
                <w:sz w:val="24"/>
                <w:szCs w:val="24"/>
                <w:lang w:val="id-ID"/>
              </w:rPr>
              <w:t>, asking questions, working on exercises</w:t>
            </w:r>
            <w:r>
              <w:rPr>
                <w:rFonts w:ascii="Times New Roman" w:hAnsi="Times New Roman" w:eastAsia="Calibri" w:cs="Times New Roman"/>
                <w:bCs/>
                <w:sz w:val="24"/>
                <w:szCs w:val="24"/>
              </w:rPr>
              <w:t>, and sampling English words to be tested</w:t>
            </w:r>
          </w:p>
        </w:tc>
        <w:tc>
          <w:tcPr>
            <w:tcW w:w="0" w:type="auto"/>
          </w:tcPr>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Criterion reference</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 xml:space="preserve">Observation </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1.</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Able to collect the vocabulary population using the RANGE program</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2.</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Able to sample the vocabulary to be tested</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1.</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Come to class on time</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2.</w:t>
            </w:r>
            <w:r>
              <w:rPr>
                <w:rFonts w:ascii="Times New Roman" w:hAnsi="Times New Roman" w:eastAsia="Calibri" w:cs="Times New Roman"/>
                <w:bCs/>
                <w:sz w:val="24"/>
                <w:szCs w:val="24"/>
                <w:lang w:val="id-ID"/>
              </w:rPr>
              <w:tab/>
            </w:r>
            <w:r>
              <w:rPr>
                <w:rFonts w:ascii="Times New Roman" w:hAnsi="Times New Roman" w:eastAsia="Calibri" w:cs="Times New Roman"/>
                <w:bCs/>
                <w:sz w:val="24"/>
                <w:szCs w:val="24"/>
                <w:lang w:val="id-ID"/>
              </w:rPr>
              <w:t xml:space="preserve">Work on the exercises at their best </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lang w:val="id-ID"/>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12</w:t>
            </w:r>
          </w:p>
        </w:tc>
        <w:tc>
          <w:tcPr>
            <w:tcW w:w="0" w:type="auto"/>
          </w:tcPr>
          <w:p>
            <w:pPr>
              <w:tabs>
                <w:tab w:val="left" w:pos="8025"/>
              </w:tabs>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Able to write English vocabulary tests of the second thousand words</w:t>
            </w:r>
          </w:p>
        </w:tc>
        <w:tc>
          <w:tcPr>
            <w:tcW w:w="2483" w:type="dxa"/>
          </w:tcPr>
          <w:p>
            <w:pPr>
              <w:spacing w:after="200" w:line="276" w:lineRule="auto"/>
              <w:contextualSpacing/>
              <w:rPr>
                <w:rFonts w:ascii="Times New Roman" w:hAnsi="Times New Roman" w:eastAsia="Calibri" w:cs="Times New Roman"/>
                <w:sz w:val="24"/>
                <w:szCs w:val="24"/>
                <w:lang w:val="id-ID"/>
              </w:rPr>
            </w:pPr>
            <w:r>
              <w:rPr>
                <w:rFonts w:ascii="Times New Roman" w:hAnsi="Times New Roman" w:eastAsia="Calibri" w:cs="Times New Roman"/>
                <w:sz w:val="24"/>
                <w:szCs w:val="24"/>
              </w:rPr>
              <w:t>Write the test items of the target word the</w:t>
            </w:r>
            <w:r>
              <w:rPr>
                <w:rFonts w:ascii="Times New Roman" w:hAnsi="Times New Roman" w:eastAsia="Calibri" w:cs="Times New Roman"/>
                <w:sz w:val="24"/>
                <w:szCs w:val="24"/>
                <w:lang w:val="id-ID"/>
              </w:rPr>
              <w:t xml:space="preserve"> target words of the second thousand</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 xml:space="preserve">the </w:t>
            </w:r>
            <w:r>
              <w:rPr>
                <w:rFonts w:ascii="Times New Roman" w:hAnsi="Times New Roman" w:eastAsia="Calibri" w:cs="Times New Roman"/>
                <w:bCs/>
                <w:sz w:val="24"/>
                <w:szCs w:val="24"/>
                <w:lang w:val="id-ID"/>
              </w:rPr>
              <w:t>explanation, asking questions, working on exercises</w:t>
            </w:r>
            <w:r>
              <w:rPr>
                <w:rFonts w:ascii="Times New Roman" w:hAnsi="Times New Roman" w:eastAsia="Calibri" w:cs="Times New Roman"/>
                <w:bCs/>
                <w:sz w:val="24"/>
                <w:szCs w:val="24"/>
              </w:rPr>
              <w:t>, and writing English vocabulary test items</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Criterion reference</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rPr>
              <w:t>Observation</w:t>
            </w:r>
          </w:p>
          <w:p>
            <w:pPr>
              <w:pStyle w:val="16"/>
              <w:numPr>
                <w:ilvl w:val="0"/>
                <w:numId w:val="10"/>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Write the questions/stems</w:t>
            </w:r>
          </w:p>
          <w:p>
            <w:pPr>
              <w:pStyle w:val="16"/>
              <w:numPr>
                <w:ilvl w:val="0"/>
                <w:numId w:val="10"/>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Write the options correctly</w:t>
            </w:r>
          </w:p>
          <w:p>
            <w:pPr>
              <w:pStyle w:val="16"/>
              <w:numPr>
                <w:ilvl w:val="0"/>
                <w:numId w:val="10"/>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Come to class on time</w:t>
            </w:r>
          </w:p>
          <w:p>
            <w:pPr>
              <w:pStyle w:val="16"/>
              <w:numPr>
                <w:ilvl w:val="0"/>
                <w:numId w:val="10"/>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Work on the exercises at their best</w:t>
            </w:r>
          </w:p>
          <w:p>
            <w:pPr>
              <w:pStyle w:val="16"/>
              <w:numPr>
                <w:ilvl w:val="0"/>
                <w:numId w:val="10"/>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w:t>
            </w:r>
          </w:p>
        </w:tc>
        <w:tc>
          <w:tcPr>
            <w:tcW w:w="0" w:type="auto"/>
            <w:shd w:val="clear" w:color="auto" w:fill="auto"/>
          </w:tcPr>
          <w:p>
            <w:pPr>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iCs/>
                <w:sz w:val="24"/>
                <w:szCs w:val="24"/>
              </w:rPr>
              <w:t>Able to write English vocabulary tests of the University Word List</w:t>
            </w:r>
          </w:p>
        </w:tc>
        <w:tc>
          <w:tcPr>
            <w:tcW w:w="2483" w:type="dxa"/>
          </w:tcPr>
          <w:p>
            <w:pPr>
              <w:spacing w:after="200" w:line="276" w:lineRule="auto"/>
              <w:contextualSpacing/>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English vocabulary of the University Word List</w:t>
            </w:r>
            <w:r>
              <w:rPr>
                <w:rFonts w:ascii="Times New Roman" w:hAnsi="Times New Roman" w:eastAsia="Calibri" w:cs="Times New Roman"/>
                <w:sz w:val="24"/>
                <w:szCs w:val="24"/>
              </w:rPr>
              <w:t>, and sampling the target words of the University Word List</w:t>
            </w:r>
          </w:p>
        </w:tc>
        <w:tc>
          <w:tcPr>
            <w:tcW w:w="1412" w:type="dxa"/>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Practice</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Attending the lecture, listening to explanation, asking questions, working on exercises</w:t>
            </w:r>
            <w:r>
              <w:rPr>
                <w:rFonts w:ascii="Times New Roman" w:hAnsi="Times New Roman" w:eastAsia="Calibri" w:cs="Times New Roman"/>
                <w:bCs/>
                <w:sz w:val="24"/>
                <w:szCs w:val="24"/>
              </w:rPr>
              <w:t>, and sampling English words to be tested</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Criterion reference</w:t>
            </w:r>
          </w:p>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Observation</w:t>
            </w:r>
          </w:p>
          <w:p>
            <w:pPr>
              <w:pStyle w:val="16"/>
              <w:numPr>
                <w:ilvl w:val="0"/>
                <w:numId w:val="11"/>
              </w:numPr>
              <w:spacing w:line="276" w:lineRule="auto"/>
              <w:rPr>
                <w:rFonts w:ascii="Times New Roman" w:hAnsi="Times New Roman" w:cs="Times New Roman"/>
                <w:bCs/>
                <w:sz w:val="24"/>
                <w:szCs w:val="24"/>
              </w:rPr>
            </w:pPr>
            <w:r>
              <w:rPr>
                <w:rFonts w:ascii="Times New Roman" w:hAnsi="Times New Roman" w:cs="Times New Roman"/>
                <w:bCs/>
                <w:sz w:val="24"/>
                <w:szCs w:val="24"/>
              </w:rPr>
              <w:t>Able to collect the vocabulary population using the RANGE program</w:t>
            </w:r>
          </w:p>
          <w:p>
            <w:pPr>
              <w:pStyle w:val="16"/>
              <w:numPr>
                <w:ilvl w:val="0"/>
                <w:numId w:val="11"/>
              </w:numPr>
              <w:spacing w:line="276" w:lineRule="auto"/>
              <w:contextualSpacing/>
              <w:rPr>
                <w:rFonts w:ascii="Times New Roman" w:hAnsi="Times New Roman" w:cs="Times New Roman"/>
                <w:bCs/>
                <w:sz w:val="24"/>
                <w:szCs w:val="24"/>
              </w:rPr>
            </w:pPr>
            <w:r>
              <w:rPr>
                <w:rFonts w:ascii="Times New Roman" w:hAnsi="Times New Roman" w:cs="Times New Roman"/>
                <w:bCs/>
                <w:sz w:val="24"/>
                <w:szCs w:val="24"/>
              </w:rPr>
              <w:t>Able to sample the vocabulary to be tested</w:t>
            </w:r>
          </w:p>
          <w:p>
            <w:pPr>
              <w:pStyle w:val="16"/>
              <w:numPr>
                <w:ilvl w:val="0"/>
                <w:numId w:val="11"/>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Come to class on time</w:t>
            </w:r>
          </w:p>
          <w:p>
            <w:pPr>
              <w:pStyle w:val="16"/>
              <w:numPr>
                <w:ilvl w:val="0"/>
                <w:numId w:val="11"/>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Work on the exercises at their best</w:t>
            </w:r>
          </w:p>
          <w:p>
            <w:pPr>
              <w:pStyle w:val="16"/>
              <w:numPr>
                <w:ilvl w:val="0"/>
                <w:numId w:val="11"/>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lang w:val="id-ID"/>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14</w:t>
            </w:r>
          </w:p>
        </w:tc>
        <w:tc>
          <w:tcPr>
            <w:tcW w:w="0" w:type="auto"/>
            <w:shd w:val="clear" w:color="auto" w:fill="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iCs/>
                <w:sz w:val="24"/>
                <w:szCs w:val="24"/>
              </w:rPr>
              <w:t>Able to write English vocabulary tests of the University Word List</w:t>
            </w:r>
          </w:p>
        </w:tc>
        <w:tc>
          <w:tcPr>
            <w:tcW w:w="2483" w:type="dxa"/>
          </w:tcPr>
          <w:p>
            <w:pPr>
              <w:spacing w:after="200" w:line="276" w:lineRule="auto"/>
              <w:contextualSpacing/>
              <w:rPr>
                <w:rFonts w:ascii="Times New Roman" w:hAnsi="Times New Roman" w:eastAsia="Calibri" w:cs="Times New Roman"/>
                <w:sz w:val="24"/>
                <w:szCs w:val="24"/>
                <w:lang w:val="id-ID"/>
              </w:rPr>
            </w:pPr>
            <w:r>
              <w:rPr>
                <w:rFonts w:ascii="Times New Roman" w:hAnsi="Times New Roman" w:eastAsia="Calibri" w:cs="Times New Roman"/>
                <w:sz w:val="24"/>
                <w:szCs w:val="24"/>
              </w:rPr>
              <w:t xml:space="preserve">Write the test items of the target words of </w:t>
            </w:r>
            <w:r>
              <w:rPr>
                <w:rFonts w:ascii="Times New Roman" w:hAnsi="Times New Roman" w:eastAsia="Calibri" w:cs="Times New Roman"/>
                <w:sz w:val="24"/>
                <w:szCs w:val="24"/>
                <w:lang w:val="id-ID"/>
              </w:rPr>
              <w:t>the University Word List</w:t>
            </w:r>
          </w:p>
        </w:tc>
        <w:tc>
          <w:tcPr>
            <w:tcW w:w="1412" w:type="dxa"/>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Lecturing;</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lang w:val="id-ID"/>
              </w:rPr>
              <w:t>Attending the lecture, listening</w:t>
            </w:r>
            <w:r>
              <w:rPr>
                <w:rFonts w:ascii="Times New Roman" w:hAnsi="Times New Roman" w:eastAsia="Calibri" w:cs="Times New Roman"/>
                <w:bCs/>
                <w:sz w:val="24"/>
                <w:szCs w:val="24"/>
              </w:rPr>
              <w:t xml:space="preserve"> to</w:t>
            </w:r>
            <w:r>
              <w:rPr>
                <w:rFonts w:ascii="Times New Roman" w:hAnsi="Times New Roman" w:eastAsia="Calibri" w:cs="Times New Roman"/>
                <w:bCs/>
                <w:sz w:val="24"/>
                <w:szCs w:val="24"/>
                <w:lang w:val="id-ID"/>
              </w:rPr>
              <w:t xml:space="preserve"> </w:t>
            </w:r>
            <w:r>
              <w:rPr>
                <w:rFonts w:ascii="Times New Roman" w:hAnsi="Times New Roman" w:eastAsia="Calibri" w:cs="Times New Roman"/>
                <w:bCs/>
                <w:sz w:val="24"/>
                <w:szCs w:val="24"/>
              </w:rPr>
              <w:t xml:space="preserve">the </w:t>
            </w:r>
            <w:r>
              <w:rPr>
                <w:rFonts w:ascii="Times New Roman" w:hAnsi="Times New Roman" w:eastAsia="Calibri" w:cs="Times New Roman"/>
                <w:bCs/>
                <w:sz w:val="24"/>
                <w:szCs w:val="24"/>
                <w:lang w:val="id-ID"/>
              </w:rPr>
              <w:t>explanation, asking questions, working on exercises</w:t>
            </w:r>
            <w:r>
              <w:rPr>
                <w:rFonts w:ascii="Times New Roman" w:hAnsi="Times New Roman" w:eastAsia="Calibri" w:cs="Times New Roman"/>
                <w:bCs/>
                <w:sz w:val="24"/>
                <w:szCs w:val="24"/>
              </w:rPr>
              <w:t>,</w:t>
            </w:r>
            <w:r>
              <w:t xml:space="preserve"> </w:t>
            </w:r>
            <w:r>
              <w:rPr>
                <w:rFonts w:ascii="Times New Roman" w:hAnsi="Times New Roman" w:eastAsia="Calibri" w:cs="Times New Roman"/>
                <w:bCs/>
                <w:sz w:val="24"/>
                <w:szCs w:val="24"/>
              </w:rPr>
              <w:t xml:space="preserve">writing English vocabulary test items </w:t>
            </w:r>
          </w:p>
        </w:tc>
        <w:tc>
          <w:tcPr>
            <w:tcW w:w="0" w:type="auto"/>
          </w:tcPr>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Criterion reference</w:t>
            </w:r>
          </w:p>
          <w:p>
            <w:pPr>
              <w:spacing w:after="0" w:line="276" w:lineRule="auto"/>
              <w:contextualSpacing/>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Observation</w:t>
            </w:r>
          </w:p>
          <w:p>
            <w:pPr>
              <w:pStyle w:val="16"/>
              <w:numPr>
                <w:ilvl w:val="0"/>
                <w:numId w:val="12"/>
              </w:numPr>
              <w:spacing w:line="276" w:lineRule="auto"/>
              <w:contextualSpacing/>
              <w:rPr>
                <w:rFonts w:ascii="Times New Roman" w:hAnsi="Times New Roman" w:cs="Times New Roman"/>
                <w:bCs/>
                <w:sz w:val="24"/>
                <w:szCs w:val="24"/>
                <w:lang w:val="id-ID"/>
              </w:rPr>
            </w:pPr>
            <w:r>
              <w:rPr>
                <w:rFonts w:ascii="Times New Roman" w:hAnsi="Times New Roman" w:cs="Times New Roman"/>
                <w:bCs/>
                <w:sz w:val="24"/>
                <w:szCs w:val="24"/>
                <w:lang w:val="id-ID"/>
              </w:rPr>
              <w:t>Write the questions/stems</w:t>
            </w:r>
          </w:p>
          <w:p>
            <w:pPr>
              <w:pStyle w:val="16"/>
              <w:numPr>
                <w:ilvl w:val="0"/>
                <w:numId w:val="12"/>
              </w:numPr>
              <w:spacing w:line="276" w:lineRule="auto"/>
              <w:rPr>
                <w:rFonts w:ascii="Times New Roman" w:hAnsi="Times New Roman" w:cs="Times New Roman"/>
                <w:bCs/>
                <w:sz w:val="24"/>
                <w:szCs w:val="24"/>
                <w:lang w:val="id-ID"/>
              </w:rPr>
            </w:pPr>
            <w:r>
              <w:rPr>
                <w:rFonts w:ascii="Times New Roman" w:hAnsi="Times New Roman" w:cs="Times New Roman"/>
                <w:bCs/>
                <w:sz w:val="24"/>
                <w:szCs w:val="24"/>
                <w:lang w:val="id-ID"/>
              </w:rPr>
              <w:t>Write the options correctly</w:t>
            </w:r>
          </w:p>
          <w:p>
            <w:pPr>
              <w:pStyle w:val="16"/>
              <w:numPr>
                <w:ilvl w:val="0"/>
                <w:numId w:val="13"/>
              </w:numPr>
              <w:spacing w:line="276" w:lineRule="auto"/>
              <w:rPr>
                <w:rFonts w:ascii="Times New Roman" w:hAnsi="Times New Roman" w:cs="Times New Roman"/>
                <w:bCs/>
                <w:sz w:val="24"/>
                <w:szCs w:val="24"/>
              </w:rPr>
            </w:pPr>
            <w:r>
              <w:rPr>
                <w:rFonts w:ascii="Times New Roman" w:hAnsi="Times New Roman" w:cs="Times New Roman"/>
                <w:bCs/>
                <w:sz w:val="24"/>
                <w:szCs w:val="24"/>
              </w:rPr>
              <w:t>Come to class on time</w:t>
            </w:r>
          </w:p>
          <w:p>
            <w:pPr>
              <w:pStyle w:val="16"/>
              <w:numPr>
                <w:ilvl w:val="0"/>
                <w:numId w:val="13"/>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Work on the exercises at their best </w:t>
            </w:r>
          </w:p>
          <w:p>
            <w:pPr>
              <w:pStyle w:val="16"/>
              <w:numPr>
                <w:ilvl w:val="0"/>
                <w:numId w:val="14"/>
              </w:numPr>
              <w:spacing w:line="276" w:lineRule="auto"/>
              <w:rPr>
                <w:rFonts w:ascii="Times New Roman" w:hAnsi="Times New Roman" w:cs="Times New Roman"/>
                <w:bCs/>
                <w:sz w:val="24"/>
                <w:szCs w:val="24"/>
              </w:rPr>
            </w:pPr>
            <w:r>
              <w:rPr>
                <w:rFonts w:ascii="Times New Roman" w:hAnsi="Times New Roman" w:cs="Times New Roman"/>
                <w:bCs/>
                <w:sz w:val="24"/>
                <w:szCs w:val="24"/>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0" w:type="auto"/>
            <w:shd w:val="clear" w:color="auto" w:fill="auto"/>
          </w:tcPr>
          <w:p>
            <w:pPr>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bCs/>
                <w:sz w:val="24"/>
                <w:szCs w:val="24"/>
              </w:rPr>
              <w:t>Able to publish the English vocabulary tests they have created in digital forms</w:t>
            </w:r>
          </w:p>
        </w:tc>
        <w:tc>
          <w:tcPr>
            <w:tcW w:w="2483" w:type="dxa"/>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The platform for publishing in digital forms</w:t>
            </w:r>
          </w:p>
        </w:tc>
        <w:tc>
          <w:tcPr>
            <w:tcW w:w="1412" w:type="dxa"/>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Practice</w:t>
            </w:r>
          </w:p>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Giving exercises, group work</w:t>
            </w:r>
          </w:p>
          <w:p>
            <w:pPr>
              <w:spacing w:after="0" w:line="276" w:lineRule="auto"/>
              <w:rPr>
                <w:rFonts w:ascii="Times New Roman" w:hAnsi="Times New Roman" w:eastAsia="Calibri" w:cs="Times New Roman"/>
                <w:bCs/>
                <w:sz w:val="24"/>
                <w:szCs w:val="24"/>
              </w:rPr>
            </w:pP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50 menit teori, 100 responsi</w:t>
            </w:r>
          </w:p>
        </w:tc>
        <w:tc>
          <w:tcPr>
            <w:tcW w:w="0" w:type="auto"/>
          </w:tcPr>
          <w:p>
            <w:pPr>
              <w:spacing w:after="0" w:line="276" w:lineRule="auto"/>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 xml:space="preserve">Attending the lecture, listening to </w:t>
            </w:r>
            <w:r>
              <w:rPr>
                <w:rFonts w:ascii="Times New Roman" w:hAnsi="Times New Roman" w:eastAsia="Calibri" w:cs="Times New Roman"/>
                <w:bCs/>
                <w:sz w:val="24"/>
                <w:szCs w:val="24"/>
              </w:rPr>
              <w:t xml:space="preserve">the </w:t>
            </w:r>
            <w:r>
              <w:rPr>
                <w:rFonts w:ascii="Times New Roman" w:hAnsi="Times New Roman" w:eastAsia="Calibri" w:cs="Times New Roman"/>
                <w:bCs/>
                <w:sz w:val="24"/>
                <w:szCs w:val="24"/>
                <w:lang w:val="id-ID"/>
              </w:rPr>
              <w:t>explanation, asking questions, working on exercises</w:t>
            </w:r>
          </w:p>
        </w:tc>
        <w:tc>
          <w:tcPr>
            <w:tcW w:w="0" w:type="auto"/>
          </w:tcPr>
          <w:p>
            <w:pPr>
              <w:spacing w:line="276" w:lineRule="auto"/>
              <w:rPr>
                <w:rFonts w:ascii="Times New Roman" w:hAnsi="Times New Roman" w:cs="Times New Roman"/>
                <w:bCs/>
                <w:sz w:val="24"/>
                <w:szCs w:val="24"/>
              </w:rPr>
            </w:pPr>
            <w:r>
              <w:rPr>
                <w:rFonts w:ascii="Times New Roman" w:hAnsi="Times New Roman" w:cs="Times New Roman"/>
                <w:bCs/>
                <w:sz w:val="24"/>
                <w:szCs w:val="24"/>
              </w:rPr>
              <w:t>Criterion reference</w:t>
            </w:r>
          </w:p>
          <w:p>
            <w:pPr>
              <w:spacing w:line="276" w:lineRule="auto"/>
              <w:rPr>
                <w:rFonts w:ascii="Times New Roman" w:hAnsi="Times New Roman" w:cs="Times New Roman"/>
                <w:bCs/>
                <w:sz w:val="24"/>
                <w:szCs w:val="24"/>
              </w:rPr>
            </w:pPr>
            <w:r>
              <w:rPr>
                <w:rFonts w:ascii="Times New Roman" w:hAnsi="Times New Roman" w:cs="Times New Roman"/>
                <w:bCs/>
                <w:sz w:val="24"/>
                <w:szCs w:val="24"/>
              </w:rPr>
              <w:t>Observation</w:t>
            </w:r>
          </w:p>
          <w:p>
            <w:pPr>
              <w:pStyle w:val="16"/>
              <w:numPr>
                <w:ilvl w:val="0"/>
                <w:numId w:val="15"/>
              </w:numPr>
              <w:spacing w:line="276" w:lineRule="auto"/>
              <w:rPr>
                <w:rFonts w:ascii="Times New Roman" w:hAnsi="Times New Roman" w:cs="Times New Roman"/>
                <w:bCs/>
                <w:sz w:val="24"/>
                <w:szCs w:val="24"/>
              </w:rPr>
            </w:pPr>
            <w:r>
              <w:rPr>
                <w:rFonts w:ascii="Times New Roman" w:hAnsi="Times New Roman" w:cs="Times New Roman"/>
                <w:bCs/>
                <w:sz w:val="24"/>
                <w:szCs w:val="24"/>
              </w:rPr>
              <w:t>Publish their vocabulary tests in digital online forms</w:t>
            </w:r>
          </w:p>
          <w:p>
            <w:pPr>
              <w:pStyle w:val="16"/>
              <w:numPr>
                <w:ilvl w:val="0"/>
                <w:numId w:val="15"/>
              </w:numPr>
              <w:spacing w:line="276" w:lineRule="auto"/>
              <w:rPr>
                <w:rFonts w:ascii="Times New Roman" w:hAnsi="Times New Roman" w:cs="Times New Roman"/>
                <w:bCs/>
                <w:sz w:val="24"/>
                <w:szCs w:val="24"/>
              </w:rPr>
            </w:pPr>
            <w:r>
              <w:rPr>
                <w:rFonts w:ascii="Times New Roman" w:hAnsi="Times New Roman" w:cs="Times New Roman"/>
                <w:bCs/>
                <w:sz w:val="24"/>
                <w:szCs w:val="24"/>
              </w:rPr>
              <w:t>Come to class on time</w:t>
            </w:r>
          </w:p>
          <w:p>
            <w:pPr>
              <w:pStyle w:val="16"/>
              <w:numPr>
                <w:ilvl w:val="0"/>
                <w:numId w:val="15"/>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Work on the exercises at their best </w:t>
            </w:r>
          </w:p>
          <w:p>
            <w:pPr>
              <w:pStyle w:val="16"/>
              <w:numPr>
                <w:ilvl w:val="0"/>
                <w:numId w:val="15"/>
              </w:numPr>
              <w:spacing w:line="276" w:lineRule="auto"/>
              <w:rPr>
                <w:rFonts w:ascii="Times New Roman" w:hAnsi="Times New Roman" w:cs="Times New Roman"/>
                <w:bCs/>
                <w:sz w:val="24"/>
                <w:szCs w:val="24"/>
              </w:rPr>
            </w:pPr>
            <w:r>
              <w:rPr>
                <w:rFonts w:ascii="Times New Roman" w:hAnsi="Times New Roman" w:cs="Times New Roman"/>
                <w:bCs/>
                <w:sz w:val="24"/>
                <w:szCs w:val="24"/>
              </w:rPr>
              <w:t>submit their work on time</w:t>
            </w: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9" w:type="dxa"/>
          </w:tcPr>
          <w:p>
            <w:pPr>
              <w:spacing w:after="20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16</w:t>
            </w:r>
          </w:p>
        </w:tc>
        <w:tc>
          <w:tcPr>
            <w:tcW w:w="0" w:type="auto"/>
          </w:tcPr>
          <w:p>
            <w:p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Final test</w:t>
            </w:r>
          </w:p>
        </w:tc>
        <w:tc>
          <w:tcPr>
            <w:tcW w:w="2483" w:type="dxa"/>
          </w:tcPr>
          <w:p>
            <w:pPr>
              <w:spacing w:after="200" w:line="276" w:lineRule="auto"/>
              <w:contextualSpacing/>
              <w:rPr>
                <w:rFonts w:ascii="Times New Roman" w:hAnsi="Times New Roman" w:eastAsia="Calibri" w:cs="Times New Roman"/>
                <w:sz w:val="24"/>
                <w:szCs w:val="24"/>
                <w:lang w:val="id-ID"/>
              </w:rPr>
            </w:pPr>
          </w:p>
        </w:tc>
        <w:tc>
          <w:tcPr>
            <w:tcW w:w="1412" w:type="dxa"/>
          </w:tcPr>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bCs/>
                <w:sz w:val="24"/>
                <w:szCs w:val="24"/>
              </w:rPr>
              <w:t>100 menit</w:t>
            </w:r>
          </w:p>
        </w:tc>
        <w:tc>
          <w:tcPr>
            <w:tcW w:w="0" w:type="auto"/>
          </w:tcPr>
          <w:p>
            <w:pPr>
              <w:spacing w:after="0" w:line="276" w:lineRule="auto"/>
              <w:rPr>
                <w:rFonts w:ascii="Times New Roman" w:hAnsi="Times New Roman" w:eastAsia="Calibri" w:cs="Times New Roman"/>
                <w:bCs/>
                <w:sz w:val="24"/>
                <w:szCs w:val="24"/>
                <w:lang w:val="id-ID"/>
              </w:rPr>
            </w:pPr>
          </w:p>
        </w:tc>
        <w:tc>
          <w:tcPr>
            <w:tcW w:w="0" w:type="auto"/>
          </w:tcPr>
          <w:p>
            <w:pPr>
              <w:spacing w:after="0" w:line="276" w:lineRule="auto"/>
              <w:contextualSpacing/>
              <w:rPr>
                <w:rFonts w:ascii="Times New Roman" w:hAnsi="Times New Roman" w:eastAsia="Calibri" w:cs="Times New Roman"/>
                <w:bCs/>
                <w:sz w:val="24"/>
                <w:szCs w:val="24"/>
                <w:lang w:val="id-ID"/>
              </w:rPr>
            </w:pPr>
          </w:p>
        </w:tc>
        <w:tc>
          <w:tcPr>
            <w:tcW w:w="0" w:type="auto"/>
            <w:tcBorders>
              <w:top w:val="nil"/>
              <w:left w:val="single" w:color="000000" w:sz="8" w:space="0"/>
              <w:bottom w:val="single" w:color="000000" w:sz="8" w:space="0"/>
              <w:right w:val="single" w:color="000000" w:sz="8" w:space="0"/>
            </w:tcBorders>
            <w:shd w:val="clear" w:color="auto" w:fill="auto"/>
            <w:vAlign w:val="center"/>
          </w:tcPr>
          <w:p>
            <w:pPr>
              <w:spacing w:after="0" w:line="276" w:lineRule="auto"/>
              <w:rPr>
                <w:rFonts w:ascii="Times New Roman" w:hAnsi="Times New Roman" w:eastAsia="Calibri" w:cs="Times New Roman"/>
                <w:bCs/>
                <w:sz w:val="24"/>
                <w:szCs w:val="24"/>
              </w:rPr>
            </w:pPr>
            <w:r>
              <w:rPr>
                <w:rFonts w:ascii="Times New Roman" w:hAnsi="Times New Roman" w:eastAsia="Calibri" w:cs="Times New Roman"/>
                <w:color w:val="000000"/>
              </w:rPr>
              <w:t> </w:t>
            </w:r>
          </w:p>
        </w:tc>
      </w:tr>
    </w:tbl>
    <w:p>
      <w:pPr>
        <w:spacing w:after="0" w:line="276" w:lineRule="auto"/>
        <w:rPr>
          <w:rFonts w:ascii="Times New Roman" w:hAnsi="Times New Roman" w:eastAsia="Calibri" w:cs="Times New Roman"/>
          <w:sz w:val="24"/>
          <w:szCs w:val="24"/>
          <w:lang w:val="id-ID"/>
        </w:rPr>
      </w:pPr>
    </w:p>
    <w:p>
      <w:pPr>
        <w:spacing w:after="0" w:line="276" w:lineRule="auto"/>
        <w:ind w:left="5040" w:firstLine="720"/>
        <w:rPr>
          <w:rFonts w:ascii="Times New Roman" w:hAnsi="Times New Roman" w:eastAsia="Calibri" w:cs="Times New Roman"/>
          <w:sz w:val="24"/>
          <w:szCs w:val="24"/>
          <w:lang w:val="id-ID"/>
        </w:rPr>
      </w:pPr>
      <w:r>
        <w:rPr>
          <w:rFonts w:ascii="Times New Roman" w:hAnsi="Times New Roman" w:eastAsia="Calibri" w:cs="Times New Roman"/>
          <w:sz w:val="24"/>
          <w:szCs w:val="24"/>
          <w:lang w:val="id-ID"/>
        </w:rPr>
        <w:t>Dosen PJ,</w:t>
      </w:r>
    </w:p>
    <w:p>
      <w:pPr>
        <w:spacing w:after="0" w:line="276" w:lineRule="auto"/>
        <w:jc w:val="center"/>
        <w:rPr>
          <w:rFonts w:ascii="Times New Roman" w:hAnsi="Times New Roman" w:eastAsia="Calibri" w:cs="Times New Roman"/>
          <w:sz w:val="24"/>
          <w:szCs w:val="24"/>
          <w:lang w:val="id-ID"/>
        </w:rPr>
      </w:pPr>
      <w:r>
        <w:rPr>
          <w:rFonts w:ascii="Times New Roman" w:hAnsi="Times New Roman" w:eastAsia="Calibri" w:cs="Times New Roman"/>
          <w:sz w:val="24"/>
          <w:szCs w:val="24"/>
        </w:rPr>
        <w:drawing>
          <wp:inline distT="0" distB="0" distL="0" distR="0">
            <wp:extent cx="876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76300" cy="800100"/>
                    </a:xfrm>
                    <a:prstGeom prst="rect">
                      <a:avLst/>
                    </a:prstGeom>
                    <a:noFill/>
                    <a:ln>
                      <a:noFill/>
                    </a:ln>
                  </pic:spPr>
                </pic:pic>
              </a:graphicData>
            </a:graphic>
          </wp:inline>
        </w:drawing>
      </w:r>
    </w:p>
    <w:p>
      <w:pPr>
        <w:spacing w:after="0" w:line="276" w:lineRule="auto"/>
        <w:ind w:left="5040" w:firstLine="720"/>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Dr.Ari Nurweni, M.A.</w:t>
      </w:r>
    </w:p>
    <w:p>
      <w:pPr>
        <w:spacing w:after="0" w:line="276" w:lineRule="auto"/>
        <w:ind w:left="5040" w:firstLine="720"/>
        <w:rPr>
          <w:rFonts w:ascii="Times New Roman" w:hAnsi="Times New Roman" w:eastAsia="Calibri" w:cs="Times New Roman"/>
          <w:bCs/>
          <w:sz w:val="24"/>
          <w:szCs w:val="24"/>
          <w:lang w:val="id-ID"/>
        </w:rPr>
      </w:pPr>
      <w:r>
        <w:rPr>
          <w:rFonts w:ascii="Times New Roman" w:hAnsi="Times New Roman" w:eastAsia="Calibri" w:cs="Times New Roman"/>
          <w:bCs/>
          <w:sz w:val="24"/>
          <w:szCs w:val="24"/>
          <w:lang w:val="id-ID"/>
        </w:rPr>
        <w:t>NIP 196303021987032001</w:t>
      </w:r>
    </w:p>
    <w:p>
      <w:pPr>
        <w:spacing w:after="200" w:line="276" w:lineRule="auto"/>
        <w:rPr>
          <w:rFonts w:ascii="Times New Roman" w:hAnsi="Times New Roman" w:eastAsia="Calibri" w:cs="Times New Roman"/>
          <w:sz w:val="24"/>
          <w:szCs w:val="24"/>
          <w:lang w:val="id-ID"/>
        </w:rPr>
      </w:pPr>
      <w:r>
        <w:rPr>
          <w:rFonts w:ascii="Times New Roman" w:hAnsi="Times New Roman" w:eastAsia="Calibri" w:cs="Times New Roman"/>
          <w:sz w:val="24"/>
          <w:szCs w:val="24"/>
        </w:rPr>
        <w:drawing>
          <wp:inline distT="0" distB="0" distL="0" distR="0">
            <wp:extent cx="4627245" cy="981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27245" cy="981710"/>
                    </a:xfrm>
                    <a:prstGeom prst="rect">
                      <a:avLst/>
                    </a:prstGeom>
                    <a:noFill/>
                  </pic:spPr>
                </pic:pic>
              </a:graphicData>
            </a:graphic>
          </wp:inline>
        </w:drawing>
      </w:r>
    </w:p>
    <w:tbl>
      <w:tblPr>
        <w:tblStyle w:val="12"/>
        <w:tblW w:w="13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418"/>
        <w:gridCol w:w="2835"/>
        <w:gridCol w:w="1134"/>
        <w:gridCol w:w="1134"/>
        <w:gridCol w:w="1276"/>
        <w:gridCol w:w="1701"/>
        <w:gridCol w:w="1334"/>
        <w:gridCol w:w="949"/>
        <w:gridCol w:w="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blHeader/>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No</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NPM</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Nama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Hadir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UTS (15.00%)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UAS (25.00%)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Tim Project Based (50.00%)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PRILAKU (10.00%)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Nilai Akhir</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Grade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1913042001</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Diana Yunita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62.00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87.50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84.55</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2</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1913042004</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Dede Gita Pratiwi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92.50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90.75</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3</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1913042005</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Meisy Matdiar</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74.00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86.87</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84.79</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4</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1913042008</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Annisa Putri Cahyani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88.00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93.00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88.95</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5</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1913042011</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Ikke Yennika Anlestari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86.00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75.62</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79.96</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6</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1913042012</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Nada Nabila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76.00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87.50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84.15</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1913042015</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Ahmad Rizki Alsyahbani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93.75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98.00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96.25</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94.08</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1913042020</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Faliza Salsabila Yulianto</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81.25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52.00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76.00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87.50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79.55</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1913042024</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Linda Wijayanti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95.62</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92.56</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1913042026</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Krisna Mahendra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96.00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95.65</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11</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1913042027</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Renanda Syelivia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84.00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76.00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95.00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86.10</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12</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1913042030</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Deska Fitriana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50.00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93.12</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84.06</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13</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1913042033</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Ersa Salsabilah</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78.00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93.44</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88.42</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14</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1913042037</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Nida Friskila Devi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96.88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92.00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90.44</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89.02</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15</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1913042041</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Annisa Nur Zakiah</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94.00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89.06</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89.88</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16</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1913042044</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Mey Indriyani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88.00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90.62</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88.51</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17</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1913042051</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Galih Pranandita Wijaya Kusuma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78.00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93.75</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100.00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88.58</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18</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1913042053</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Santi Febi Susela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60.00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66.25</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75.00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69.63</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1913042054</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Dimas Angga Yuda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90.63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95.00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67.81</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75.00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78.16</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20</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1953042008</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Dara Maharani Dwi Silvia</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66.00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87.19</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82.50</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562"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21</w:t>
            </w:r>
          </w:p>
        </w:tc>
        <w:tc>
          <w:tcPr>
            <w:tcW w:w="1418"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1953042011</w:t>
            </w:r>
          </w:p>
        </w:tc>
        <w:tc>
          <w:tcPr>
            <w:tcW w:w="2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Riska Eka Wahyuni</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 xml:space="preserve">100.00 </w:t>
            </w:r>
          </w:p>
        </w:tc>
        <w:tc>
          <w:tcPr>
            <w:tcW w:w="11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276"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80.00</w:t>
            </w:r>
          </w:p>
        </w:tc>
        <w:tc>
          <w:tcPr>
            <w:tcW w:w="1701"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88.15</w:t>
            </w:r>
          </w:p>
        </w:tc>
        <w:tc>
          <w:tcPr>
            <w:tcW w:w="1334"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90.00</w:t>
            </w:r>
          </w:p>
        </w:tc>
        <w:tc>
          <w:tcPr>
            <w:tcW w:w="949"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85.08</w:t>
            </w:r>
          </w:p>
        </w:tc>
        <w:tc>
          <w:tcPr>
            <w:tcW w:w="835" w:type="dxa"/>
            <w:noWrap/>
          </w:tcPr>
          <w:p>
            <w:pPr>
              <w:spacing w:after="200" w:line="276" w:lineRule="auto"/>
              <w:rPr>
                <w:rFonts w:ascii="Times New Roman" w:hAnsi="Times New Roman" w:eastAsia="Calibri" w:cs="Times New Roman"/>
                <w:sz w:val="22"/>
                <w:szCs w:val="22"/>
                <w:lang w:val="en-US" w:eastAsia="id-ID"/>
              </w:rPr>
            </w:pPr>
            <w:r>
              <w:rPr>
                <w:rFonts w:ascii="Times New Roman" w:hAnsi="Times New Roman" w:eastAsia="Calibri" w:cs="Times New Roman"/>
                <w:sz w:val="22"/>
                <w:szCs w:val="22"/>
                <w:lang w:val="en-US" w:eastAsia="id-ID"/>
              </w:rPr>
              <w:t>A</w:t>
            </w:r>
          </w:p>
        </w:tc>
      </w:tr>
    </w:tbl>
    <w:p>
      <w:r>
        <w:rPr>
          <w:rFonts w:ascii="Times New Roman" w:hAnsi="Times New Roman" w:eastAsia="Times New Roman" w:cs="Times New Roman"/>
          <w:b/>
          <w:bCs/>
          <w:sz w:val="24"/>
          <w:szCs w:val="24"/>
          <w:lang w:val="zh-CN" w:eastAsia="zh-CN"/>
        </w:rPr>
        <w:br w:type="page"/>
      </w:r>
    </w:p>
    <w:sectPr>
      <w:pgSz w:w="15840" w:h="12240"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M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7252D"/>
    <w:multiLevelType w:val="multilevel"/>
    <w:tmpl w:val="0147252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8042EA"/>
    <w:multiLevelType w:val="multilevel"/>
    <w:tmpl w:val="018042E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2C904EB"/>
    <w:multiLevelType w:val="multilevel"/>
    <w:tmpl w:val="02C904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DD0C33"/>
    <w:multiLevelType w:val="multilevel"/>
    <w:tmpl w:val="11DD0C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07D58B9"/>
    <w:multiLevelType w:val="multilevel"/>
    <w:tmpl w:val="307D58B9"/>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70912E9"/>
    <w:multiLevelType w:val="multilevel"/>
    <w:tmpl w:val="370912E9"/>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DAA5E4E"/>
    <w:multiLevelType w:val="multilevel"/>
    <w:tmpl w:val="3DAA5E4E"/>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A916337"/>
    <w:multiLevelType w:val="multilevel"/>
    <w:tmpl w:val="4A916337"/>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8701687"/>
    <w:multiLevelType w:val="multilevel"/>
    <w:tmpl w:val="587016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9141620"/>
    <w:multiLevelType w:val="multilevel"/>
    <w:tmpl w:val="5914162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DFA7B82"/>
    <w:multiLevelType w:val="multilevel"/>
    <w:tmpl w:val="5DFA7B82"/>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6098665F"/>
    <w:multiLevelType w:val="multilevel"/>
    <w:tmpl w:val="6098665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7FF5D40"/>
    <w:multiLevelType w:val="multilevel"/>
    <w:tmpl w:val="67FF5D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DA053C6"/>
    <w:multiLevelType w:val="multilevel"/>
    <w:tmpl w:val="6DA053C6"/>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AE0483B"/>
    <w:multiLevelType w:val="multilevel"/>
    <w:tmpl w:val="7AE0483B"/>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
  </w:num>
  <w:num w:numId="3">
    <w:abstractNumId w:val="0"/>
  </w:num>
  <w:num w:numId="4">
    <w:abstractNumId w:val="3"/>
  </w:num>
  <w:num w:numId="5">
    <w:abstractNumId w:val="8"/>
  </w:num>
  <w:num w:numId="6">
    <w:abstractNumId w:val="12"/>
  </w:num>
  <w:num w:numId="7">
    <w:abstractNumId w:val="9"/>
  </w:num>
  <w:num w:numId="8">
    <w:abstractNumId w:val="10"/>
  </w:num>
  <w:num w:numId="9">
    <w:abstractNumId w:val="1"/>
  </w:num>
  <w:num w:numId="10">
    <w:abstractNumId w:val="13"/>
  </w:num>
  <w:num w:numId="11">
    <w:abstractNumId w:val="4"/>
  </w:num>
  <w:num w:numId="12">
    <w:abstractNumId w:val="14"/>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31"/>
    <w:rsid w:val="0004361A"/>
    <w:rsid w:val="00046571"/>
    <w:rsid w:val="00046772"/>
    <w:rsid w:val="000A75B4"/>
    <w:rsid w:val="00111F6B"/>
    <w:rsid w:val="00182F04"/>
    <w:rsid w:val="001B62DB"/>
    <w:rsid w:val="001C2807"/>
    <w:rsid w:val="002263FD"/>
    <w:rsid w:val="003444E4"/>
    <w:rsid w:val="003544AD"/>
    <w:rsid w:val="00366420"/>
    <w:rsid w:val="003F6820"/>
    <w:rsid w:val="005102DF"/>
    <w:rsid w:val="005833EA"/>
    <w:rsid w:val="005C630D"/>
    <w:rsid w:val="0064413B"/>
    <w:rsid w:val="006C0179"/>
    <w:rsid w:val="006C7386"/>
    <w:rsid w:val="00733E93"/>
    <w:rsid w:val="00786916"/>
    <w:rsid w:val="00812B8E"/>
    <w:rsid w:val="008967CA"/>
    <w:rsid w:val="008A100C"/>
    <w:rsid w:val="008A5F26"/>
    <w:rsid w:val="00914165"/>
    <w:rsid w:val="00A52A76"/>
    <w:rsid w:val="00BC1AB7"/>
    <w:rsid w:val="00BE1009"/>
    <w:rsid w:val="00BF4900"/>
    <w:rsid w:val="00C56757"/>
    <w:rsid w:val="00CB7E01"/>
    <w:rsid w:val="00CF00F6"/>
    <w:rsid w:val="00D2381A"/>
    <w:rsid w:val="00D324BC"/>
    <w:rsid w:val="00D52299"/>
    <w:rsid w:val="00D768C9"/>
    <w:rsid w:val="00DB51F4"/>
    <w:rsid w:val="00E54180"/>
    <w:rsid w:val="00F02418"/>
    <w:rsid w:val="00F86F40"/>
    <w:rsid w:val="00F96E31"/>
    <w:rsid w:val="71A4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6"/>
    <w:semiHidden/>
    <w:unhideWhenUsed/>
    <w:qFormat/>
    <w:uiPriority w:val="99"/>
    <w:pPr>
      <w:spacing w:after="0" w:line="240" w:lineRule="auto"/>
    </w:pPr>
    <w:rPr>
      <w:rFonts w:ascii="Segoe UI" w:hAnsi="Segoe UI" w:eastAsia="Calibri" w:cs="Segoe UI"/>
      <w:sz w:val="18"/>
      <w:szCs w:val="18"/>
      <w:lang w:val="zh-CN" w:eastAsia="zh-CN"/>
    </w:rPr>
  </w:style>
  <w:style w:type="character" w:styleId="5">
    <w:name w:val="Emphasis"/>
    <w:qFormat/>
    <w:uiPriority w:val="20"/>
    <w:rPr>
      <w:rFonts w:hint="default" w:ascii="Times New Roman" w:hAnsi="Times New Roman" w:cs="Times New Roman"/>
      <w:i/>
      <w:iCs/>
    </w:rPr>
  </w:style>
  <w:style w:type="character" w:styleId="6">
    <w:name w:val="FollowedHyperlink"/>
    <w:basedOn w:val="2"/>
    <w:semiHidden/>
    <w:unhideWhenUsed/>
    <w:uiPriority w:val="99"/>
    <w:rPr>
      <w:color w:val="954F72" w:themeColor="followedHyperlink"/>
      <w:u w:val="single"/>
      <w14:textFill>
        <w14:solidFill>
          <w14:schemeClr w14:val="folHlink"/>
        </w14:solidFill>
      </w14:textFill>
    </w:rPr>
  </w:style>
  <w:style w:type="paragraph" w:styleId="7">
    <w:name w:val="footer"/>
    <w:basedOn w:val="1"/>
    <w:link w:val="15"/>
    <w:unhideWhenUsed/>
    <w:uiPriority w:val="99"/>
    <w:pPr>
      <w:tabs>
        <w:tab w:val="center" w:pos="4680"/>
        <w:tab w:val="right" w:pos="9360"/>
      </w:tabs>
      <w:spacing w:after="0" w:line="240" w:lineRule="auto"/>
    </w:pPr>
    <w:rPr>
      <w:rFonts w:ascii="Calibri" w:hAnsi="Calibri" w:eastAsia="Calibri" w:cs="Arial"/>
      <w:sz w:val="20"/>
      <w:szCs w:val="20"/>
      <w:lang w:val="zh-CN" w:eastAsia="zh-CN"/>
    </w:rPr>
  </w:style>
  <w:style w:type="paragraph" w:styleId="8">
    <w:name w:val="header"/>
    <w:basedOn w:val="1"/>
    <w:link w:val="14"/>
    <w:unhideWhenUsed/>
    <w:uiPriority w:val="99"/>
    <w:pPr>
      <w:tabs>
        <w:tab w:val="center" w:pos="4680"/>
        <w:tab w:val="right" w:pos="9360"/>
      </w:tabs>
      <w:spacing w:after="0" w:line="240" w:lineRule="auto"/>
    </w:pPr>
    <w:rPr>
      <w:rFonts w:ascii="Calibri" w:hAnsi="Calibri" w:eastAsia="Calibri" w:cs="Arial"/>
      <w:sz w:val="20"/>
      <w:szCs w:val="20"/>
      <w:lang w:val="zh-CN" w:eastAsia="zh-CN"/>
    </w:rPr>
  </w:style>
  <w:style w:type="character" w:styleId="9">
    <w:name w:val="Hyperlink"/>
    <w:semiHidden/>
    <w:unhideWhenUsed/>
    <w:qFormat/>
    <w:uiPriority w:val="99"/>
    <w:rPr>
      <w:color w:val="0563C1"/>
      <w:u w:val="single"/>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1">
    <w:name w:val="Subtitle"/>
    <w:basedOn w:val="1"/>
    <w:link w:val="25"/>
    <w:qFormat/>
    <w:uiPriority w:val="0"/>
    <w:pPr>
      <w:spacing w:after="0" w:line="240" w:lineRule="auto"/>
      <w:jc w:val="center"/>
    </w:pPr>
    <w:rPr>
      <w:rFonts w:ascii="Times New Roman" w:hAnsi="Times New Roman" w:eastAsia="Times New Roman" w:cs="Times New Roman"/>
      <w:b/>
      <w:sz w:val="26"/>
      <w:szCs w:val="20"/>
    </w:rPr>
  </w:style>
  <w:style w:type="table" w:styleId="12">
    <w:name w:val="Table Grid"/>
    <w:basedOn w:val="3"/>
    <w:qFormat/>
    <w:uiPriority w:val="59"/>
    <w:pPr>
      <w:spacing w:after="0" w:line="240" w:lineRule="auto"/>
    </w:pPr>
    <w:rPr>
      <w:rFonts w:ascii="Calibri" w:hAnsi="Calibri" w:eastAsia="Calibri" w:cs="Times New Roman"/>
      <w:sz w:val="20"/>
      <w:szCs w:val="20"/>
      <w:lang w:val="id-ID" w:eastAsia="id-ID"/>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3">
    <w:name w:val="Title"/>
    <w:basedOn w:val="1"/>
    <w:link w:val="20"/>
    <w:qFormat/>
    <w:uiPriority w:val="10"/>
    <w:pPr>
      <w:spacing w:after="0" w:line="240" w:lineRule="auto"/>
      <w:jc w:val="center"/>
    </w:pPr>
    <w:rPr>
      <w:rFonts w:ascii="Arial" w:hAnsi="Arial" w:eastAsia="Times New Roman" w:cs="Arial"/>
      <w:b/>
      <w:sz w:val="26"/>
      <w:szCs w:val="20"/>
    </w:rPr>
  </w:style>
  <w:style w:type="character" w:customStyle="1" w:styleId="14">
    <w:name w:val="Header Char"/>
    <w:basedOn w:val="2"/>
    <w:link w:val="8"/>
    <w:uiPriority w:val="99"/>
    <w:rPr>
      <w:rFonts w:ascii="Calibri" w:hAnsi="Calibri" w:eastAsia="Calibri" w:cs="Arial"/>
      <w:sz w:val="20"/>
      <w:szCs w:val="20"/>
      <w:lang w:val="zh-CN" w:eastAsia="zh-CN"/>
    </w:rPr>
  </w:style>
  <w:style w:type="character" w:customStyle="1" w:styleId="15">
    <w:name w:val="Footer Char"/>
    <w:basedOn w:val="2"/>
    <w:link w:val="7"/>
    <w:uiPriority w:val="99"/>
    <w:rPr>
      <w:rFonts w:ascii="Calibri" w:hAnsi="Calibri" w:eastAsia="Calibri" w:cs="Arial"/>
      <w:sz w:val="20"/>
      <w:szCs w:val="20"/>
      <w:lang w:val="zh-CN" w:eastAsia="zh-CN"/>
    </w:rPr>
  </w:style>
  <w:style w:type="paragraph" w:styleId="16">
    <w:name w:val="List Paragraph"/>
    <w:basedOn w:val="1"/>
    <w:link w:val="17"/>
    <w:qFormat/>
    <w:uiPriority w:val="34"/>
    <w:pPr>
      <w:spacing w:after="0" w:line="240" w:lineRule="auto"/>
      <w:ind w:left="720"/>
    </w:pPr>
    <w:rPr>
      <w:rFonts w:ascii="Calibri" w:hAnsi="Calibri" w:eastAsia="Calibri" w:cs="Arial"/>
      <w:sz w:val="20"/>
      <w:szCs w:val="20"/>
      <w:lang w:val="zh-CN" w:eastAsia="zh-CN"/>
    </w:rPr>
  </w:style>
  <w:style w:type="character" w:customStyle="1" w:styleId="17">
    <w:name w:val="List Paragraph Char"/>
    <w:link w:val="16"/>
    <w:locked/>
    <w:uiPriority w:val="34"/>
    <w:rPr>
      <w:rFonts w:ascii="Calibri" w:hAnsi="Calibri" w:eastAsia="Calibri" w:cs="Arial"/>
      <w:sz w:val="20"/>
      <w:szCs w:val="20"/>
      <w:lang w:val="zh-CN" w:eastAsia="zh-CN"/>
    </w:rPr>
  </w:style>
  <w:style w:type="paragraph" w:customStyle="1" w:styleId="18">
    <w:name w:val="Default"/>
    <w:qFormat/>
    <w:uiPriority w:val="0"/>
    <w:pPr>
      <w:autoSpaceDE w:val="0"/>
      <w:autoSpaceDN w:val="0"/>
      <w:adjustRightInd w:val="0"/>
      <w:spacing w:after="0" w:line="240" w:lineRule="auto"/>
    </w:pPr>
    <w:rPr>
      <w:rFonts w:ascii="Bookman Old Style" w:hAnsi="Bookman Old Style" w:eastAsia="Calibri" w:cs="Bookman Old Style"/>
      <w:color w:val="000000"/>
      <w:sz w:val="24"/>
      <w:szCs w:val="24"/>
      <w:lang w:val="id-ID" w:eastAsia="id-ID" w:bidi="ar-SA"/>
    </w:rPr>
  </w:style>
  <w:style w:type="table" w:customStyle="1" w:styleId="19">
    <w:name w:val="Table Grid1"/>
    <w:basedOn w:val="3"/>
    <w:qFormat/>
    <w:uiPriority w:val="59"/>
    <w:pPr>
      <w:spacing w:after="0" w:line="240" w:lineRule="auto"/>
    </w:pPr>
    <w:rPr>
      <w:rFonts w:ascii="Calibri" w:hAnsi="Calibri"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0">
    <w:name w:val="Title Char"/>
    <w:basedOn w:val="2"/>
    <w:link w:val="13"/>
    <w:qFormat/>
    <w:uiPriority w:val="10"/>
    <w:rPr>
      <w:rFonts w:ascii="Arial" w:hAnsi="Arial" w:eastAsia="Times New Roman" w:cs="Arial"/>
      <w:b/>
      <w:sz w:val="26"/>
      <w:szCs w:val="20"/>
    </w:rPr>
  </w:style>
  <w:style w:type="paragraph" w:styleId="21">
    <w:name w:val="No Spacing"/>
    <w:link w:val="22"/>
    <w:qFormat/>
    <w:uiPriority w:val="1"/>
    <w:pPr>
      <w:spacing w:after="0" w:line="240" w:lineRule="auto"/>
    </w:pPr>
    <w:rPr>
      <w:rFonts w:ascii="Calibri" w:hAnsi="Calibri" w:eastAsia="Calibri" w:cs="Times New Roman"/>
      <w:sz w:val="22"/>
      <w:szCs w:val="22"/>
      <w:lang w:val="id-ID" w:eastAsia="en-US" w:bidi="ar-SA"/>
    </w:rPr>
  </w:style>
  <w:style w:type="character" w:customStyle="1" w:styleId="22">
    <w:name w:val="No Spacing Char"/>
    <w:link w:val="21"/>
    <w:qFormat/>
    <w:locked/>
    <w:uiPriority w:val="1"/>
    <w:rPr>
      <w:rFonts w:ascii="Calibri" w:hAnsi="Calibri" w:eastAsia="Calibri" w:cs="Times New Roman"/>
      <w:lang w:val="id-ID"/>
    </w:rPr>
  </w:style>
  <w:style w:type="paragraph" w:customStyle="1" w:styleId="23">
    <w:name w:val="Table Contents"/>
    <w:basedOn w:val="1"/>
    <w:qFormat/>
    <w:uiPriority w:val="0"/>
    <w:pPr>
      <w:widowControl w:val="0"/>
      <w:suppressLineNumbers/>
      <w:suppressAutoHyphens/>
      <w:spacing w:after="0" w:line="240" w:lineRule="auto"/>
    </w:pPr>
    <w:rPr>
      <w:rFonts w:ascii="Times New Roman" w:hAnsi="Times New Roman" w:eastAsia="Arial Unicode MS" w:cs="Times New Roman"/>
      <w:kern w:val="1"/>
      <w:sz w:val="24"/>
      <w:szCs w:val="24"/>
      <w:lang w:val="id-ID"/>
    </w:rPr>
  </w:style>
  <w:style w:type="table" w:customStyle="1" w:styleId="24">
    <w:name w:val="Table Grid2"/>
    <w:basedOn w:val="3"/>
    <w:qFormat/>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Subtitle Char"/>
    <w:basedOn w:val="2"/>
    <w:link w:val="11"/>
    <w:qFormat/>
    <w:uiPriority w:val="0"/>
    <w:rPr>
      <w:rFonts w:ascii="Times New Roman" w:hAnsi="Times New Roman" w:eastAsia="Times New Roman" w:cs="Times New Roman"/>
      <w:b/>
      <w:sz w:val="26"/>
      <w:szCs w:val="20"/>
    </w:rPr>
  </w:style>
  <w:style w:type="character" w:customStyle="1" w:styleId="26">
    <w:name w:val="Balloon Text Char"/>
    <w:basedOn w:val="2"/>
    <w:link w:val="4"/>
    <w:semiHidden/>
    <w:qFormat/>
    <w:uiPriority w:val="99"/>
    <w:rPr>
      <w:rFonts w:ascii="Segoe UI" w:hAnsi="Segoe UI" w:eastAsia="Calibri" w:cs="Segoe UI"/>
      <w:sz w:val="18"/>
      <w:szCs w:val="18"/>
      <w:lang w:val="zh-CN" w:eastAsia="zh-CN"/>
    </w:rPr>
  </w:style>
  <w:style w:type="character" w:customStyle="1" w:styleId="27">
    <w:name w:val="FollowedHyperlink1"/>
    <w:basedOn w:val="2"/>
    <w:semiHidden/>
    <w:unhideWhenUsed/>
    <w:qFormat/>
    <w:uiPriority w:val="99"/>
    <w:rPr>
      <w:color w:val="954F72"/>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364AF-0B3B-48FE-9B39-6E88ADFC16EA}">
  <ds:schemaRefs/>
</ds:datastoreItem>
</file>

<file path=docProps/app.xml><?xml version="1.0" encoding="utf-8"?>
<Properties xmlns="http://schemas.openxmlformats.org/officeDocument/2006/extended-properties" xmlns:vt="http://schemas.openxmlformats.org/officeDocument/2006/docPropsVTypes">
  <Template>Normal</Template>
  <Pages>15</Pages>
  <Words>2279</Words>
  <Characters>12991</Characters>
  <Lines>108</Lines>
  <Paragraphs>30</Paragraphs>
  <TotalTime>2</TotalTime>
  <ScaleCrop>false</ScaleCrop>
  <LinksUpToDate>false</LinksUpToDate>
  <CharactersWithSpaces>15240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2022-02-19T13:55:00Z</dcterms:created>
  <dc:creator>User</dc:creator>
  <cp:lastModifiedBy>hp</cp:lastModifiedBy>
  <dcterms:modified xsi:type="dcterms:W3CDTF">2022-02-21T06:43:30Z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14C2E961668743A98043F0F15D229BEE</vt:lpwstr>
  </property>
</Properties>
</file>